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4524" w14:textId="136E9653" w:rsidR="00771EA9" w:rsidRDefault="00771EA9" w:rsidP="008B100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5CE2F6" wp14:editId="34ABCF5B">
            <wp:simplePos x="0" y="0"/>
            <wp:positionH relativeFrom="margin">
              <wp:posOffset>1525905</wp:posOffset>
            </wp:positionH>
            <wp:positionV relativeFrom="margin">
              <wp:posOffset>-702310</wp:posOffset>
            </wp:positionV>
            <wp:extent cx="2963767" cy="1440000"/>
            <wp:effectExtent l="0" t="0" r="0" b="0"/>
            <wp:wrapTight wrapText="bothSides">
              <wp:wrapPolygon edited="0">
                <wp:start x="0" y="0"/>
                <wp:lineTo x="0" y="21343"/>
                <wp:lineTo x="21475" y="21343"/>
                <wp:lineTo x="2147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76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2639B" w14:textId="77777777" w:rsidR="00107D92" w:rsidRDefault="00107D92" w:rsidP="00771EA9">
      <w:pPr>
        <w:rPr>
          <w:b/>
          <w:bCs/>
          <w:highlight w:val="yellow"/>
        </w:rPr>
      </w:pPr>
    </w:p>
    <w:p w14:paraId="347D37B0" w14:textId="2DBEB143" w:rsidR="00107D92" w:rsidRDefault="00107D92" w:rsidP="00771EA9">
      <w:pPr>
        <w:rPr>
          <w:b/>
          <w:bCs/>
          <w:highlight w:val="yellow"/>
        </w:rPr>
      </w:pPr>
    </w:p>
    <w:p w14:paraId="7A44998D" w14:textId="77777777" w:rsidR="00107D92" w:rsidRDefault="00107D92" w:rsidP="00771EA9">
      <w:pPr>
        <w:rPr>
          <w:b/>
          <w:bCs/>
          <w:highlight w:val="yellow"/>
        </w:rPr>
      </w:pPr>
    </w:p>
    <w:p w14:paraId="056FFC01" w14:textId="46A61D2D" w:rsidR="00771EA9" w:rsidRPr="005E5038" w:rsidRDefault="00313002" w:rsidP="00771EA9">
      <w:pPr>
        <w:rPr>
          <w:b/>
          <w:bCs/>
        </w:rPr>
      </w:pPr>
      <w:r>
        <w:rPr>
          <w:b/>
          <w:bCs/>
        </w:rPr>
        <w:t>05 January</w:t>
      </w:r>
      <w:r w:rsidR="00CC1D2A">
        <w:rPr>
          <w:b/>
          <w:bCs/>
        </w:rPr>
        <w:t xml:space="preserve"> 202</w:t>
      </w:r>
      <w:r>
        <w:rPr>
          <w:b/>
          <w:bCs/>
        </w:rPr>
        <w:t>3</w:t>
      </w:r>
    </w:p>
    <w:p w14:paraId="19BF401A" w14:textId="2856533C" w:rsidR="00771EA9" w:rsidRPr="00107D92" w:rsidRDefault="00771EA9" w:rsidP="00771EA9">
      <w:pPr>
        <w:jc w:val="center"/>
        <w:rPr>
          <w:b/>
          <w:bCs/>
          <w:sz w:val="28"/>
          <w:szCs w:val="28"/>
        </w:rPr>
      </w:pPr>
      <w:r w:rsidRPr="00107D92">
        <w:rPr>
          <w:b/>
          <w:bCs/>
          <w:sz w:val="28"/>
          <w:szCs w:val="28"/>
        </w:rPr>
        <w:t>PRESS RELEASE</w:t>
      </w:r>
    </w:p>
    <w:p w14:paraId="38C9E5B1" w14:textId="77777777" w:rsidR="00791493" w:rsidRPr="00791493" w:rsidRDefault="00791493" w:rsidP="00EE5F78">
      <w:pPr>
        <w:jc w:val="center"/>
        <w:rPr>
          <w:b/>
          <w:bCs/>
        </w:rPr>
      </w:pPr>
    </w:p>
    <w:p w14:paraId="40D7E0A2" w14:textId="17487BB4" w:rsidR="00D57869" w:rsidRPr="005E5038" w:rsidRDefault="00BA7A66" w:rsidP="00EE5F78">
      <w:pPr>
        <w:jc w:val="center"/>
        <w:rPr>
          <w:b/>
          <w:bCs/>
          <w:sz w:val="28"/>
          <w:szCs w:val="28"/>
        </w:rPr>
      </w:pPr>
      <w:r w:rsidRPr="4949C25C">
        <w:rPr>
          <w:b/>
          <w:bCs/>
          <w:sz w:val="28"/>
          <w:szCs w:val="28"/>
        </w:rPr>
        <w:t xml:space="preserve">MycoTechnology </w:t>
      </w:r>
      <w:r w:rsidR="00BC6D73" w:rsidRPr="4949C25C">
        <w:rPr>
          <w:b/>
          <w:bCs/>
          <w:sz w:val="28"/>
          <w:szCs w:val="28"/>
        </w:rPr>
        <w:t>set for</w:t>
      </w:r>
      <w:r w:rsidR="009039EE" w:rsidRPr="4949C25C">
        <w:rPr>
          <w:b/>
          <w:bCs/>
          <w:sz w:val="28"/>
          <w:szCs w:val="28"/>
        </w:rPr>
        <w:t xml:space="preserve"> European </w:t>
      </w:r>
      <w:r w:rsidR="00115F06">
        <w:rPr>
          <w:b/>
          <w:bCs/>
          <w:sz w:val="28"/>
          <w:szCs w:val="28"/>
        </w:rPr>
        <w:t>expansion</w:t>
      </w:r>
      <w:r w:rsidR="00442771" w:rsidRPr="4949C25C">
        <w:rPr>
          <w:b/>
          <w:bCs/>
          <w:sz w:val="28"/>
          <w:szCs w:val="28"/>
        </w:rPr>
        <w:t xml:space="preserve"> </w:t>
      </w:r>
      <w:r w:rsidRPr="4949C25C">
        <w:rPr>
          <w:b/>
          <w:bCs/>
          <w:sz w:val="28"/>
          <w:szCs w:val="28"/>
        </w:rPr>
        <w:t xml:space="preserve">after </w:t>
      </w:r>
      <w:r w:rsidR="000B7301">
        <w:rPr>
          <w:b/>
          <w:bCs/>
          <w:sz w:val="28"/>
          <w:szCs w:val="28"/>
        </w:rPr>
        <w:br/>
      </w:r>
      <w:r w:rsidR="00791493" w:rsidRPr="4949C25C">
        <w:rPr>
          <w:b/>
          <w:bCs/>
          <w:sz w:val="28"/>
          <w:szCs w:val="28"/>
        </w:rPr>
        <w:t xml:space="preserve">EU </w:t>
      </w:r>
      <w:r w:rsidR="00C11A82">
        <w:rPr>
          <w:b/>
          <w:bCs/>
          <w:sz w:val="28"/>
          <w:szCs w:val="28"/>
        </w:rPr>
        <w:t>authorises</w:t>
      </w:r>
      <w:r w:rsidR="009B23B6" w:rsidRPr="4949C25C">
        <w:rPr>
          <w:b/>
          <w:bCs/>
          <w:sz w:val="28"/>
          <w:szCs w:val="28"/>
        </w:rPr>
        <w:t xml:space="preserve"> </w:t>
      </w:r>
      <w:proofErr w:type="spellStart"/>
      <w:r w:rsidR="00791493" w:rsidRPr="4949C25C">
        <w:rPr>
          <w:b/>
          <w:bCs/>
          <w:sz w:val="28"/>
          <w:szCs w:val="28"/>
        </w:rPr>
        <w:t>FermentIQ</w:t>
      </w:r>
      <w:proofErr w:type="spellEnd"/>
      <w:r w:rsidR="00815EA2" w:rsidRPr="4949C25C">
        <w:rPr>
          <w:rFonts w:ascii="Symbol" w:eastAsia="Symbol" w:hAnsi="Symbol" w:cs="Symbol"/>
          <w:b/>
          <w:bCs/>
          <w:sz w:val="28"/>
          <w:szCs w:val="28"/>
        </w:rPr>
        <w:t>ä</w:t>
      </w:r>
      <w:r w:rsidR="00815EA2">
        <w:rPr>
          <w:b/>
          <w:bCs/>
          <w:sz w:val="28"/>
          <w:szCs w:val="28"/>
        </w:rPr>
        <w:t xml:space="preserve"> plant-based protein</w:t>
      </w:r>
      <w:r w:rsidRPr="4949C25C">
        <w:rPr>
          <w:b/>
          <w:bCs/>
          <w:sz w:val="28"/>
          <w:szCs w:val="28"/>
        </w:rPr>
        <w:t xml:space="preserve"> </w:t>
      </w:r>
    </w:p>
    <w:p w14:paraId="24EF82FA" w14:textId="77777777" w:rsidR="00771EA9" w:rsidRPr="00A66B44" w:rsidRDefault="00771EA9" w:rsidP="009274E0"/>
    <w:p w14:paraId="61277DCA" w14:textId="3EA8793A" w:rsidR="00E66ABB" w:rsidRPr="0056430F" w:rsidRDefault="00CC1D2A" w:rsidP="00C614CA">
      <w:pPr>
        <w:rPr>
          <w:sz w:val="22"/>
          <w:szCs w:val="22"/>
        </w:rPr>
      </w:pPr>
      <w:r w:rsidRPr="0056430F">
        <w:rPr>
          <w:sz w:val="22"/>
          <w:szCs w:val="22"/>
        </w:rPr>
        <w:t xml:space="preserve">The European Commission has </w:t>
      </w:r>
      <w:hyperlink r:id="rId11" w:history="1">
        <w:r w:rsidRPr="0022101F">
          <w:rPr>
            <w:rStyle w:val="Hyperlink"/>
            <w:sz w:val="22"/>
            <w:szCs w:val="22"/>
          </w:rPr>
          <w:t>granted Novel Food status</w:t>
        </w:r>
      </w:hyperlink>
      <w:r w:rsidRPr="0013222D">
        <w:rPr>
          <w:sz w:val="22"/>
          <w:szCs w:val="22"/>
        </w:rPr>
        <w:t xml:space="preserve"> </w:t>
      </w:r>
      <w:r w:rsidR="004A2BC0">
        <w:rPr>
          <w:sz w:val="22"/>
          <w:szCs w:val="22"/>
        </w:rPr>
        <w:t>to P</w:t>
      </w:r>
      <w:r w:rsidR="0013222D">
        <w:rPr>
          <w:sz w:val="22"/>
          <w:szCs w:val="22"/>
        </w:rPr>
        <w:t xml:space="preserve">ea and </w:t>
      </w:r>
      <w:r w:rsidR="004A2BC0">
        <w:rPr>
          <w:sz w:val="22"/>
          <w:szCs w:val="22"/>
        </w:rPr>
        <w:t>R</w:t>
      </w:r>
      <w:r w:rsidR="0013222D">
        <w:rPr>
          <w:sz w:val="22"/>
          <w:szCs w:val="22"/>
        </w:rPr>
        <w:t xml:space="preserve">ice </w:t>
      </w:r>
      <w:r w:rsidR="004A2BC0">
        <w:rPr>
          <w:sz w:val="22"/>
          <w:szCs w:val="22"/>
        </w:rPr>
        <w:t>P</w:t>
      </w:r>
      <w:r w:rsidR="0013222D">
        <w:rPr>
          <w:sz w:val="22"/>
          <w:szCs w:val="22"/>
        </w:rPr>
        <w:t xml:space="preserve">rotein </w:t>
      </w:r>
      <w:r w:rsidR="004A2BC0">
        <w:rPr>
          <w:sz w:val="22"/>
          <w:szCs w:val="22"/>
        </w:rPr>
        <w:t>F</w:t>
      </w:r>
      <w:r w:rsidR="0013222D">
        <w:rPr>
          <w:sz w:val="22"/>
          <w:szCs w:val="22"/>
        </w:rPr>
        <w:t xml:space="preserve">ermented by </w:t>
      </w:r>
      <w:r w:rsidR="004A2BC0">
        <w:rPr>
          <w:sz w:val="22"/>
          <w:szCs w:val="22"/>
        </w:rPr>
        <w:t>S</w:t>
      </w:r>
      <w:r w:rsidR="0013222D">
        <w:rPr>
          <w:sz w:val="22"/>
          <w:szCs w:val="22"/>
        </w:rPr>
        <w:t xml:space="preserve">hiitake </w:t>
      </w:r>
      <w:r w:rsidR="004A2BC0">
        <w:rPr>
          <w:sz w:val="22"/>
          <w:szCs w:val="22"/>
        </w:rPr>
        <w:t>M</w:t>
      </w:r>
      <w:r w:rsidR="0013222D">
        <w:rPr>
          <w:sz w:val="22"/>
          <w:szCs w:val="22"/>
        </w:rPr>
        <w:t xml:space="preserve">ushroom </w:t>
      </w:r>
      <w:r w:rsidR="004A2BC0">
        <w:rPr>
          <w:sz w:val="22"/>
          <w:szCs w:val="22"/>
        </w:rPr>
        <w:t>M</w:t>
      </w:r>
      <w:r w:rsidR="0013222D">
        <w:rPr>
          <w:sz w:val="22"/>
          <w:szCs w:val="22"/>
        </w:rPr>
        <w:t>ycelia</w:t>
      </w:r>
      <w:r w:rsidR="00B54477">
        <w:rPr>
          <w:sz w:val="22"/>
          <w:szCs w:val="22"/>
        </w:rPr>
        <w:t>,</w:t>
      </w:r>
      <w:r w:rsidR="004A2BC0">
        <w:rPr>
          <w:sz w:val="22"/>
          <w:szCs w:val="22"/>
        </w:rPr>
        <w:t xml:space="preserve"> trade named </w:t>
      </w:r>
      <w:proofErr w:type="spellStart"/>
      <w:r w:rsidR="004A2BC0" w:rsidRPr="0013222D">
        <w:rPr>
          <w:sz w:val="22"/>
          <w:szCs w:val="22"/>
        </w:rPr>
        <w:t>FermentIQ</w:t>
      </w:r>
      <w:proofErr w:type="spellEnd"/>
      <w:r w:rsidR="004A2BC0" w:rsidRPr="0013222D">
        <w:rPr>
          <w:rFonts w:ascii="Symbol" w:eastAsia="Symbol" w:hAnsi="Symbol" w:cs="Symbol"/>
          <w:sz w:val="22"/>
          <w:szCs w:val="22"/>
        </w:rPr>
        <w:t>ä</w:t>
      </w:r>
      <w:r w:rsidR="004A2BC0" w:rsidRPr="0013222D">
        <w:rPr>
          <w:sz w:val="22"/>
          <w:szCs w:val="22"/>
        </w:rPr>
        <w:t xml:space="preserve"> PTP</w:t>
      </w:r>
      <w:r w:rsidR="004A2BC0">
        <w:rPr>
          <w:sz w:val="22"/>
          <w:szCs w:val="22"/>
        </w:rPr>
        <w:t xml:space="preserve"> and TXP,</w:t>
      </w:r>
      <w:r w:rsidR="00C741F5" w:rsidRPr="0056430F">
        <w:rPr>
          <w:sz w:val="22"/>
          <w:szCs w:val="22"/>
        </w:rPr>
        <w:t xml:space="preserve"> </w:t>
      </w:r>
      <w:r w:rsidR="00616A98">
        <w:rPr>
          <w:sz w:val="22"/>
          <w:szCs w:val="22"/>
        </w:rPr>
        <w:t>MycoTechnology’s</w:t>
      </w:r>
      <w:r w:rsidR="00616A98" w:rsidRPr="0056430F">
        <w:rPr>
          <w:sz w:val="22"/>
          <w:szCs w:val="22"/>
        </w:rPr>
        <w:t xml:space="preserve"> </w:t>
      </w:r>
      <w:r w:rsidR="00C741F5" w:rsidRPr="0056430F">
        <w:rPr>
          <w:sz w:val="22"/>
          <w:szCs w:val="22"/>
        </w:rPr>
        <w:t xml:space="preserve">innovative </w:t>
      </w:r>
      <w:r w:rsidR="006171DB" w:rsidRPr="0056430F">
        <w:rPr>
          <w:sz w:val="22"/>
          <w:szCs w:val="22"/>
        </w:rPr>
        <w:t xml:space="preserve">and highly functional natural </w:t>
      </w:r>
      <w:r w:rsidR="00C741F5" w:rsidRPr="0056430F">
        <w:rPr>
          <w:sz w:val="22"/>
          <w:szCs w:val="22"/>
        </w:rPr>
        <w:t xml:space="preserve">plant </w:t>
      </w:r>
      <w:r w:rsidR="00CB1FD3" w:rsidRPr="0056430F">
        <w:rPr>
          <w:sz w:val="22"/>
          <w:szCs w:val="22"/>
        </w:rPr>
        <w:t>protein</w:t>
      </w:r>
      <w:r w:rsidR="00E66ABB" w:rsidRPr="0056430F">
        <w:rPr>
          <w:sz w:val="22"/>
          <w:szCs w:val="22"/>
        </w:rPr>
        <w:t xml:space="preserve"> </w:t>
      </w:r>
      <w:r w:rsidR="009E3338">
        <w:rPr>
          <w:sz w:val="22"/>
          <w:szCs w:val="22"/>
        </w:rPr>
        <w:t>ingredient</w:t>
      </w:r>
      <w:r w:rsidR="004A2BC0">
        <w:rPr>
          <w:sz w:val="22"/>
          <w:szCs w:val="22"/>
        </w:rPr>
        <w:t>s</w:t>
      </w:r>
      <w:r w:rsidR="00616A98">
        <w:rPr>
          <w:sz w:val="22"/>
          <w:szCs w:val="22"/>
        </w:rPr>
        <w:t xml:space="preserve">. </w:t>
      </w:r>
      <w:proofErr w:type="spellStart"/>
      <w:r w:rsidR="0071451B" w:rsidRPr="0056430F">
        <w:rPr>
          <w:sz w:val="22"/>
          <w:szCs w:val="22"/>
        </w:rPr>
        <w:t>FermentIQ</w:t>
      </w:r>
      <w:proofErr w:type="spellEnd"/>
      <w:r w:rsidR="0071451B" w:rsidRPr="0056430F">
        <w:rPr>
          <w:rFonts w:ascii="Symbol" w:eastAsia="Symbol" w:hAnsi="Symbol" w:cs="Symbol"/>
          <w:sz w:val="22"/>
          <w:szCs w:val="22"/>
        </w:rPr>
        <w:t>ä</w:t>
      </w:r>
      <w:r w:rsidR="0071451B" w:rsidRPr="0056430F">
        <w:rPr>
          <w:sz w:val="22"/>
          <w:szCs w:val="22"/>
        </w:rPr>
        <w:t xml:space="preserve"> </w:t>
      </w:r>
      <w:r w:rsidR="0071451B">
        <w:rPr>
          <w:sz w:val="22"/>
          <w:szCs w:val="22"/>
        </w:rPr>
        <w:t>i</w:t>
      </w:r>
      <w:r w:rsidR="00EE64FE">
        <w:rPr>
          <w:sz w:val="22"/>
          <w:szCs w:val="22"/>
        </w:rPr>
        <w:t xml:space="preserve">ngredients are </w:t>
      </w:r>
      <w:r w:rsidR="00E66ABB" w:rsidRPr="0056430F">
        <w:rPr>
          <w:sz w:val="22"/>
          <w:szCs w:val="22"/>
        </w:rPr>
        <w:t xml:space="preserve">produced </w:t>
      </w:r>
      <w:r w:rsidR="00C741F5" w:rsidRPr="0056430F">
        <w:rPr>
          <w:sz w:val="22"/>
          <w:szCs w:val="22"/>
        </w:rPr>
        <w:t xml:space="preserve">using a </w:t>
      </w:r>
      <w:r w:rsidR="00E66ABB" w:rsidRPr="0056430F">
        <w:rPr>
          <w:sz w:val="22"/>
          <w:szCs w:val="22"/>
        </w:rPr>
        <w:t>patented</w:t>
      </w:r>
      <w:r w:rsidR="00C741F5" w:rsidRPr="0056430F">
        <w:rPr>
          <w:sz w:val="22"/>
          <w:szCs w:val="22"/>
        </w:rPr>
        <w:t xml:space="preserve"> </w:t>
      </w:r>
      <w:r w:rsidR="00E66ABB" w:rsidRPr="0056430F">
        <w:rPr>
          <w:sz w:val="22"/>
          <w:szCs w:val="22"/>
        </w:rPr>
        <w:t>mycelia</w:t>
      </w:r>
      <w:r w:rsidR="0058108D">
        <w:rPr>
          <w:sz w:val="22"/>
          <w:szCs w:val="22"/>
        </w:rPr>
        <w:t>l</w:t>
      </w:r>
      <w:r w:rsidR="00E66ABB" w:rsidRPr="0056430F">
        <w:rPr>
          <w:sz w:val="22"/>
          <w:szCs w:val="22"/>
        </w:rPr>
        <w:t xml:space="preserve"> fermentation platform</w:t>
      </w:r>
      <w:r w:rsidR="0038349F">
        <w:rPr>
          <w:sz w:val="22"/>
          <w:szCs w:val="22"/>
        </w:rPr>
        <w:t xml:space="preserve"> that improves the sensory, functional, and nutritional attributes of plant protein</w:t>
      </w:r>
      <w:r w:rsidR="00C741F5" w:rsidRPr="0056430F">
        <w:rPr>
          <w:sz w:val="22"/>
          <w:szCs w:val="22"/>
        </w:rPr>
        <w:t xml:space="preserve">. </w:t>
      </w:r>
      <w:r w:rsidR="009B76EE" w:rsidRPr="0056430F">
        <w:rPr>
          <w:sz w:val="22"/>
          <w:szCs w:val="22"/>
        </w:rPr>
        <w:t xml:space="preserve">The </w:t>
      </w:r>
      <w:r w:rsidR="00C11A82">
        <w:rPr>
          <w:sz w:val="22"/>
          <w:szCs w:val="22"/>
        </w:rPr>
        <w:t>authorisation</w:t>
      </w:r>
      <w:r w:rsidR="009B76EE" w:rsidRPr="0056430F">
        <w:rPr>
          <w:sz w:val="22"/>
          <w:szCs w:val="22"/>
        </w:rPr>
        <w:t xml:space="preserve"> follows a </w:t>
      </w:r>
      <w:hyperlink r:id="rId12" w:history="1">
        <w:r w:rsidR="009B76EE" w:rsidRPr="0056430F">
          <w:rPr>
            <w:rStyle w:val="Hyperlink"/>
            <w:sz w:val="22"/>
            <w:szCs w:val="22"/>
          </w:rPr>
          <w:t>positive opinion</w:t>
        </w:r>
      </w:hyperlink>
      <w:r w:rsidR="009B76EE" w:rsidRPr="0056430F">
        <w:rPr>
          <w:sz w:val="22"/>
          <w:szCs w:val="22"/>
        </w:rPr>
        <w:t xml:space="preserve"> issued </w:t>
      </w:r>
      <w:r w:rsidR="00C741F5" w:rsidRPr="0056430F">
        <w:rPr>
          <w:sz w:val="22"/>
          <w:szCs w:val="22"/>
        </w:rPr>
        <w:t xml:space="preserve">earlier this year </w:t>
      </w:r>
      <w:r w:rsidR="009B76EE" w:rsidRPr="0056430F">
        <w:rPr>
          <w:sz w:val="22"/>
          <w:szCs w:val="22"/>
        </w:rPr>
        <w:t>by the European Food Safety Authority</w:t>
      </w:r>
      <w:r w:rsidR="006171DB" w:rsidRPr="0056430F">
        <w:rPr>
          <w:sz w:val="22"/>
          <w:szCs w:val="22"/>
        </w:rPr>
        <w:t xml:space="preserve"> (EFSA)</w:t>
      </w:r>
      <w:r w:rsidR="00C3115E" w:rsidRPr="0056430F">
        <w:rPr>
          <w:sz w:val="22"/>
          <w:szCs w:val="22"/>
        </w:rPr>
        <w:t>,</w:t>
      </w:r>
      <w:r w:rsidR="009B76EE" w:rsidRPr="0056430F">
        <w:rPr>
          <w:sz w:val="22"/>
          <w:szCs w:val="22"/>
        </w:rPr>
        <w:t xml:space="preserve"> which said it considered </w:t>
      </w:r>
      <w:r w:rsidR="00633067">
        <w:rPr>
          <w:sz w:val="22"/>
          <w:szCs w:val="22"/>
        </w:rPr>
        <w:t>the product</w:t>
      </w:r>
      <w:r w:rsidR="009B76EE" w:rsidRPr="0056430F">
        <w:rPr>
          <w:sz w:val="22"/>
          <w:szCs w:val="22"/>
        </w:rPr>
        <w:t xml:space="preserve"> to be safe</w:t>
      </w:r>
      <w:r w:rsidR="00C03464" w:rsidRPr="0056430F">
        <w:rPr>
          <w:sz w:val="22"/>
          <w:szCs w:val="22"/>
        </w:rPr>
        <w:t xml:space="preserve"> for use in </w:t>
      </w:r>
      <w:r w:rsidR="00BA7A66" w:rsidRPr="0056430F">
        <w:rPr>
          <w:sz w:val="22"/>
          <w:szCs w:val="22"/>
        </w:rPr>
        <w:t>a wide range of food and beverage categories.</w:t>
      </w:r>
    </w:p>
    <w:p w14:paraId="02EE193A" w14:textId="77777777" w:rsidR="00E66ABB" w:rsidRPr="0056430F" w:rsidRDefault="00E66ABB" w:rsidP="00C614CA">
      <w:pPr>
        <w:rPr>
          <w:sz w:val="22"/>
          <w:szCs w:val="22"/>
        </w:rPr>
      </w:pPr>
    </w:p>
    <w:p w14:paraId="1DD50905" w14:textId="47462F6B" w:rsidR="00B81658" w:rsidRDefault="00CB3EE2" w:rsidP="00C614CA">
      <w:pPr>
        <w:rPr>
          <w:sz w:val="22"/>
          <w:szCs w:val="22"/>
        </w:rPr>
      </w:pPr>
      <w:r w:rsidRPr="0056430F">
        <w:rPr>
          <w:sz w:val="22"/>
          <w:szCs w:val="22"/>
        </w:rPr>
        <w:t xml:space="preserve">With Novel Food </w:t>
      </w:r>
      <w:r w:rsidR="00C3115E" w:rsidRPr="0056430F">
        <w:rPr>
          <w:sz w:val="22"/>
          <w:szCs w:val="22"/>
        </w:rPr>
        <w:t>authorisation</w:t>
      </w:r>
      <w:r w:rsidRPr="0056430F">
        <w:rPr>
          <w:sz w:val="22"/>
          <w:szCs w:val="22"/>
        </w:rPr>
        <w:t xml:space="preserve"> </w:t>
      </w:r>
      <w:r w:rsidR="006171DB" w:rsidRPr="0056430F">
        <w:rPr>
          <w:sz w:val="22"/>
          <w:szCs w:val="22"/>
        </w:rPr>
        <w:t>secured</w:t>
      </w:r>
      <w:r w:rsidRPr="0056430F">
        <w:rPr>
          <w:sz w:val="22"/>
          <w:szCs w:val="22"/>
        </w:rPr>
        <w:t xml:space="preserve">, USA-based </w:t>
      </w:r>
      <w:r w:rsidR="00B760F3" w:rsidRPr="0056430F">
        <w:rPr>
          <w:sz w:val="22"/>
          <w:szCs w:val="22"/>
        </w:rPr>
        <w:t>MycoTechnology</w:t>
      </w:r>
      <w:r w:rsidRPr="0056430F">
        <w:rPr>
          <w:sz w:val="22"/>
          <w:szCs w:val="22"/>
        </w:rPr>
        <w:t xml:space="preserve"> is </w:t>
      </w:r>
      <w:r w:rsidR="000D26C6" w:rsidRPr="0056430F">
        <w:rPr>
          <w:sz w:val="22"/>
          <w:szCs w:val="22"/>
        </w:rPr>
        <w:t>set</w:t>
      </w:r>
      <w:r w:rsidRPr="0056430F">
        <w:rPr>
          <w:sz w:val="22"/>
          <w:szCs w:val="22"/>
        </w:rPr>
        <w:t xml:space="preserve"> to accelerate its expansion into Europe, the company</w:t>
      </w:r>
      <w:r w:rsidR="00F937AF">
        <w:rPr>
          <w:sz w:val="22"/>
          <w:szCs w:val="22"/>
        </w:rPr>
        <w:t>’s</w:t>
      </w:r>
      <w:r w:rsidRPr="0056430F">
        <w:rPr>
          <w:sz w:val="22"/>
          <w:szCs w:val="22"/>
        </w:rPr>
        <w:t xml:space="preserve"> </w:t>
      </w:r>
      <w:r w:rsidR="000930FC">
        <w:rPr>
          <w:sz w:val="22"/>
          <w:szCs w:val="22"/>
        </w:rPr>
        <w:t xml:space="preserve">next </w:t>
      </w:r>
      <w:r w:rsidR="00087868">
        <w:rPr>
          <w:sz w:val="22"/>
          <w:szCs w:val="22"/>
        </w:rPr>
        <w:t xml:space="preserve">major </w:t>
      </w:r>
      <w:r w:rsidR="000930FC">
        <w:rPr>
          <w:sz w:val="22"/>
          <w:szCs w:val="22"/>
        </w:rPr>
        <w:t>growth frontier</w:t>
      </w:r>
      <w:r w:rsidRPr="0056430F">
        <w:rPr>
          <w:sz w:val="22"/>
          <w:szCs w:val="22"/>
        </w:rPr>
        <w:t>.</w:t>
      </w:r>
      <w:r w:rsidR="00815EA2">
        <w:rPr>
          <w:sz w:val="22"/>
          <w:szCs w:val="22"/>
        </w:rPr>
        <w:t xml:space="preserve"> </w:t>
      </w:r>
      <w:r w:rsidR="00D27CC2">
        <w:rPr>
          <w:sz w:val="22"/>
          <w:szCs w:val="22"/>
        </w:rPr>
        <w:t>It</w:t>
      </w:r>
      <w:r w:rsidR="005A1AFF">
        <w:rPr>
          <w:sz w:val="22"/>
          <w:szCs w:val="22"/>
        </w:rPr>
        <w:t xml:space="preserve"> has hired its first European sales representatives, based in Germany and the Netherlands, and</w:t>
      </w:r>
      <w:r w:rsidR="00CB1FD3" w:rsidRPr="0056430F">
        <w:rPr>
          <w:sz w:val="22"/>
          <w:szCs w:val="22"/>
        </w:rPr>
        <w:t xml:space="preserve"> </w:t>
      </w:r>
      <w:r w:rsidR="00C2487A">
        <w:rPr>
          <w:sz w:val="22"/>
          <w:szCs w:val="22"/>
        </w:rPr>
        <w:t xml:space="preserve">has recently announced a </w:t>
      </w:r>
      <w:hyperlink r:id="rId13" w:history="1">
        <w:r w:rsidR="00C2487A" w:rsidRPr="00325A05">
          <w:rPr>
            <w:rStyle w:val="Hyperlink"/>
            <w:sz w:val="22"/>
            <w:szCs w:val="22"/>
          </w:rPr>
          <w:t>partnership with Brenntag</w:t>
        </w:r>
      </w:hyperlink>
      <w:r w:rsidR="00C2487A">
        <w:rPr>
          <w:sz w:val="22"/>
          <w:szCs w:val="22"/>
        </w:rPr>
        <w:t xml:space="preserve"> for distribution in the region</w:t>
      </w:r>
      <w:r w:rsidR="006171DB" w:rsidRPr="0056430F">
        <w:rPr>
          <w:sz w:val="22"/>
          <w:szCs w:val="22"/>
        </w:rPr>
        <w:t>.</w:t>
      </w:r>
      <w:r w:rsidR="00BD238A" w:rsidRPr="0056430F">
        <w:rPr>
          <w:sz w:val="22"/>
          <w:szCs w:val="22"/>
        </w:rPr>
        <w:t xml:space="preserve"> </w:t>
      </w:r>
      <w:r w:rsidR="002914D3">
        <w:rPr>
          <w:sz w:val="22"/>
          <w:szCs w:val="22"/>
        </w:rPr>
        <w:t xml:space="preserve">The company’s </w:t>
      </w:r>
      <w:r w:rsidR="002B120C" w:rsidRPr="0056430F">
        <w:rPr>
          <w:sz w:val="22"/>
          <w:szCs w:val="22"/>
        </w:rPr>
        <w:t>European expansion</w:t>
      </w:r>
      <w:r w:rsidR="00BD238A" w:rsidRPr="0056430F">
        <w:rPr>
          <w:sz w:val="22"/>
          <w:szCs w:val="22"/>
        </w:rPr>
        <w:t xml:space="preserve"> </w:t>
      </w:r>
      <w:r w:rsidR="00B81658" w:rsidRPr="0056430F">
        <w:rPr>
          <w:sz w:val="22"/>
          <w:szCs w:val="22"/>
        </w:rPr>
        <w:t>will be</w:t>
      </w:r>
      <w:r w:rsidR="002B120C" w:rsidRPr="0056430F">
        <w:rPr>
          <w:sz w:val="22"/>
          <w:szCs w:val="22"/>
        </w:rPr>
        <w:t xml:space="preserve"> underpinned by </w:t>
      </w:r>
      <w:r w:rsidR="002914D3">
        <w:rPr>
          <w:sz w:val="22"/>
          <w:szCs w:val="22"/>
        </w:rPr>
        <w:t xml:space="preserve">its </w:t>
      </w:r>
      <w:r w:rsidR="002B120C" w:rsidRPr="0056430F">
        <w:rPr>
          <w:sz w:val="22"/>
          <w:szCs w:val="22"/>
        </w:rPr>
        <w:t xml:space="preserve">recent </w:t>
      </w:r>
      <w:hyperlink r:id="rId14" w:history="1">
        <w:r w:rsidR="00BD238A" w:rsidRPr="0056430F">
          <w:rPr>
            <w:rStyle w:val="Hyperlink"/>
            <w:sz w:val="22"/>
            <w:szCs w:val="22"/>
          </w:rPr>
          <w:t>Series E fundraise</w:t>
        </w:r>
      </w:hyperlink>
      <w:r w:rsidR="00BD238A" w:rsidRPr="0056430F">
        <w:rPr>
          <w:sz w:val="22"/>
          <w:szCs w:val="22"/>
        </w:rPr>
        <w:t xml:space="preserve">, which generated $85 million to </w:t>
      </w:r>
      <w:r w:rsidR="002B120C" w:rsidRPr="0056430F">
        <w:rPr>
          <w:sz w:val="22"/>
          <w:szCs w:val="22"/>
        </w:rPr>
        <w:t>fuel growth and proliferation of its technology to</w:t>
      </w:r>
      <w:r w:rsidR="006863F6">
        <w:rPr>
          <w:sz w:val="22"/>
          <w:szCs w:val="22"/>
        </w:rPr>
        <w:t xml:space="preserve"> address</w:t>
      </w:r>
      <w:r w:rsidR="000930FC" w:rsidRPr="000930FC">
        <w:rPr>
          <w:sz w:val="22"/>
          <w:szCs w:val="22"/>
        </w:rPr>
        <w:t xml:space="preserve"> the global need for healthier, more delicious food</w:t>
      </w:r>
      <w:r w:rsidR="000930FC">
        <w:rPr>
          <w:sz w:val="22"/>
          <w:szCs w:val="22"/>
        </w:rPr>
        <w:t>.</w:t>
      </w:r>
    </w:p>
    <w:p w14:paraId="0EA37E0A" w14:textId="77777777" w:rsidR="004A19FB" w:rsidRPr="0056430F" w:rsidRDefault="004A19FB" w:rsidP="00C614CA">
      <w:pPr>
        <w:rPr>
          <w:sz w:val="22"/>
          <w:szCs w:val="22"/>
        </w:rPr>
      </w:pPr>
    </w:p>
    <w:p w14:paraId="34F30700" w14:textId="61AA04D3" w:rsidR="00E16BDB" w:rsidRPr="0056430F" w:rsidRDefault="003F597C" w:rsidP="00C614CA">
      <w:pPr>
        <w:rPr>
          <w:i/>
          <w:iCs/>
          <w:sz w:val="22"/>
          <w:szCs w:val="22"/>
        </w:rPr>
      </w:pPr>
      <w:r w:rsidRPr="0056430F">
        <w:rPr>
          <w:sz w:val="22"/>
          <w:szCs w:val="22"/>
        </w:rPr>
        <w:t xml:space="preserve">Welcoming the news, </w:t>
      </w:r>
      <w:r w:rsidR="004A19FB" w:rsidRPr="0056430F">
        <w:rPr>
          <w:sz w:val="22"/>
          <w:szCs w:val="22"/>
        </w:rPr>
        <w:t>Alan Hahn</w:t>
      </w:r>
      <w:r w:rsidR="005F08D5" w:rsidRPr="0056430F">
        <w:rPr>
          <w:sz w:val="22"/>
          <w:szCs w:val="22"/>
        </w:rPr>
        <w:t>, MycoTechnology</w:t>
      </w:r>
      <w:r w:rsidR="004A19FB" w:rsidRPr="0056430F">
        <w:rPr>
          <w:sz w:val="22"/>
          <w:szCs w:val="22"/>
        </w:rPr>
        <w:t xml:space="preserve"> </w:t>
      </w:r>
      <w:r w:rsidR="005F08D5" w:rsidRPr="0056430F">
        <w:rPr>
          <w:sz w:val="22"/>
          <w:szCs w:val="22"/>
        </w:rPr>
        <w:t>CEO,</w:t>
      </w:r>
      <w:r w:rsidRPr="0056430F">
        <w:rPr>
          <w:sz w:val="22"/>
          <w:szCs w:val="22"/>
        </w:rPr>
        <w:t xml:space="preserve"> commented: </w:t>
      </w:r>
      <w:r w:rsidR="004A19FB" w:rsidRPr="0056430F">
        <w:rPr>
          <w:i/>
          <w:iCs/>
          <w:sz w:val="22"/>
          <w:szCs w:val="22"/>
        </w:rPr>
        <w:t>“</w:t>
      </w:r>
      <w:r w:rsidRPr="0056430F">
        <w:rPr>
          <w:i/>
          <w:iCs/>
          <w:sz w:val="22"/>
          <w:szCs w:val="22"/>
        </w:rPr>
        <w:t>A</w:t>
      </w:r>
      <w:r w:rsidR="004A19FB" w:rsidRPr="0056430F">
        <w:rPr>
          <w:i/>
          <w:iCs/>
          <w:sz w:val="22"/>
          <w:szCs w:val="22"/>
        </w:rPr>
        <w:t>uthorisation</w:t>
      </w:r>
      <w:r w:rsidR="005F08D5" w:rsidRPr="0056430F">
        <w:rPr>
          <w:i/>
          <w:iCs/>
          <w:sz w:val="22"/>
          <w:szCs w:val="22"/>
        </w:rPr>
        <w:t xml:space="preserve"> </w:t>
      </w:r>
      <w:r w:rsidR="004A19FB" w:rsidRPr="0056430F">
        <w:rPr>
          <w:i/>
          <w:iCs/>
          <w:sz w:val="22"/>
          <w:szCs w:val="22"/>
        </w:rPr>
        <w:t xml:space="preserve">means we can now </w:t>
      </w:r>
      <w:r w:rsidR="009B1A2D" w:rsidRPr="0056430F">
        <w:rPr>
          <w:i/>
          <w:iCs/>
          <w:sz w:val="22"/>
          <w:szCs w:val="22"/>
        </w:rPr>
        <w:t>offer</w:t>
      </w:r>
      <w:r w:rsidR="004A19FB" w:rsidRPr="0056430F">
        <w:rPr>
          <w:i/>
          <w:iCs/>
          <w:sz w:val="22"/>
          <w:szCs w:val="22"/>
        </w:rPr>
        <w:t xml:space="preserve"> </w:t>
      </w:r>
      <w:r w:rsidR="005F08D5" w:rsidRPr="0056430F">
        <w:rPr>
          <w:i/>
          <w:iCs/>
          <w:sz w:val="22"/>
          <w:szCs w:val="22"/>
        </w:rPr>
        <w:t xml:space="preserve">food </w:t>
      </w:r>
      <w:r w:rsidR="00784BCB" w:rsidRPr="0056430F">
        <w:rPr>
          <w:i/>
          <w:iCs/>
          <w:sz w:val="22"/>
          <w:szCs w:val="22"/>
        </w:rPr>
        <w:t xml:space="preserve">and beverage </w:t>
      </w:r>
      <w:r w:rsidR="005F08D5" w:rsidRPr="0056430F">
        <w:rPr>
          <w:i/>
          <w:iCs/>
          <w:sz w:val="22"/>
          <w:szCs w:val="22"/>
        </w:rPr>
        <w:t>manufacturers access to our</w:t>
      </w:r>
      <w:r w:rsidR="00132C34" w:rsidRPr="0056430F">
        <w:rPr>
          <w:i/>
          <w:iCs/>
          <w:sz w:val="22"/>
          <w:szCs w:val="22"/>
        </w:rPr>
        <w:t xml:space="preserve"> </w:t>
      </w:r>
      <w:r w:rsidR="004A19FB" w:rsidRPr="0056430F">
        <w:rPr>
          <w:i/>
          <w:iCs/>
          <w:sz w:val="22"/>
          <w:szCs w:val="22"/>
        </w:rPr>
        <w:t>cutting</w:t>
      </w:r>
      <w:r w:rsidR="002B3E98" w:rsidRPr="0056430F">
        <w:rPr>
          <w:i/>
          <w:iCs/>
          <w:sz w:val="22"/>
          <w:szCs w:val="22"/>
        </w:rPr>
        <w:t>-</w:t>
      </w:r>
      <w:r w:rsidR="004A19FB" w:rsidRPr="0056430F">
        <w:rPr>
          <w:i/>
          <w:iCs/>
          <w:sz w:val="22"/>
          <w:szCs w:val="22"/>
        </w:rPr>
        <w:t xml:space="preserve">edge plant protein </w:t>
      </w:r>
      <w:r w:rsidR="009B1A2D" w:rsidRPr="0056430F">
        <w:rPr>
          <w:i/>
          <w:iCs/>
          <w:sz w:val="22"/>
          <w:szCs w:val="22"/>
        </w:rPr>
        <w:t xml:space="preserve">in </w:t>
      </w:r>
      <w:r w:rsidR="002B3E98" w:rsidRPr="0056430F">
        <w:rPr>
          <w:i/>
          <w:iCs/>
          <w:sz w:val="22"/>
          <w:szCs w:val="22"/>
        </w:rPr>
        <w:t>Europe for the first tim</w:t>
      </w:r>
      <w:r w:rsidR="00337113">
        <w:rPr>
          <w:i/>
          <w:iCs/>
          <w:sz w:val="22"/>
          <w:szCs w:val="22"/>
        </w:rPr>
        <w:t>e.</w:t>
      </w:r>
      <w:r w:rsidRPr="0056430F">
        <w:rPr>
          <w:i/>
          <w:iCs/>
          <w:sz w:val="22"/>
          <w:szCs w:val="22"/>
        </w:rPr>
        <w:t xml:space="preserve"> </w:t>
      </w:r>
      <w:proofErr w:type="spellStart"/>
      <w:r w:rsidR="00F209C6" w:rsidRPr="0056430F">
        <w:rPr>
          <w:i/>
          <w:iCs/>
          <w:sz w:val="22"/>
          <w:szCs w:val="22"/>
        </w:rPr>
        <w:t>FermentIQ</w:t>
      </w:r>
      <w:proofErr w:type="spellEnd"/>
      <w:r w:rsidR="00F209C6" w:rsidRPr="0056430F">
        <w:rPr>
          <w:rFonts w:ascii="Symbol" w:eastAsia="Symbol" w:hAnsi="Symbol" w:cs="Symbol"/>
          <w:i/>
          <w:iCs/>
          <w:sz w:val="22"/>
          <w:szCs w:val="22"/>
        </w:rPr>
        <w:t>ä</w:t>
      </w:r>
      <w:r w:rsidR="00F209C6" w:rsidRPr="0056430F">
        <w:rPr>
          <w:i/>
          <w:iCs/>
          <w:sz w:val="22"/>
          <w:szCs w:val="22"/>
        </w:rPr>
        <w:t xml:space="preserve"> is a </w:t>
      </w:r>
      <w:r w:rsidR="00442771" w:rsidRPr="0056430F">
        <w:rPr>
          <w:i/>
          <w:iCs/>
          <w:sz w:val="22"/>
          <w:szCs w:val="22"/>
        </w:rPr>
        <w:t xml:space="preserve">transformative, </w:t>
      </w:r>
      <w:r w:rsidR="00F209C6" w:rsidRPr="0056430F">
        <w:rPr>
          <w:i/>
          <w:iCs/>
          <w:sz w:val="22"/>
          <w:szCs w:val="22"/>
        </w:rPr>
        <w:t xml:space="preserve">game-changing plant protein with multiple application and nutritional advantages over </w:t>
      </w:r>
      <w:r w:rsidR="00442771" w:rsidRPr="0056430F">
        <w:rPr>
          <w:i/>
          <w:iCs/>
          <w:sz w:val="22"/>
          <w:szCs w:val="22"/>
        </w:rPr>
        <w:t xml:space="preserve">other </w:t>
      </w:r>
      <w:r w:rsidR="00784BCB" w:rsidRPr="0056430F">
        <w:rPr>
          <w:i/>
          <w:iCs/>
          <w:sz w:val="22"/>
          <w:szCs w:val="22"/>
        </w:rPr>
        <w:t>plant protein ingredients</w:t>
      </w:r>
      <w:r w:rsidR="00784BCB" w:rsidRPr="0056430F">
        <w:rPr>
          <w:sz w:val="22"/>
          <w:szCs w:val="22"/>
        </w:rPr>
        <w:t>.</w:t>
      </w:r>
      <w:r w:rsidR="00EA4EF7" w:rsidRPr="0056430F">
        <w:rPr>
          <w:sz w:val="22"/>
          <w:szCs w:val="22"/>
        </w:rPr>
        <w:t xml:space="preserve"> </w:t>
      </w:r>
      <w:r w:rsidR="00EA4EF7" w:rsidRPr="0056430F">
        <w:rPr>
          <w:i/>
          <w:iCs/>
          <w:sz w:val="22"/>
          <w:szCs w:val="22"/>
        </w:rPr>
        <w:t xml:space="preserve">It </w:t>
      </w:r>
      <w:r w:rsidR="009B23B6" w:rsidRPr="0056430F">
        <w:rPr>
          <w:i/>
          <w:iCs/>
          <w:sz w:val="22"/>
          <w:szCs w:val="22"/>
        </w:rPr>
        <w:t>enables</w:t>
      </w:r>
      <w:r w:rsidR="00EA4EF7" w:rsidRPr="0056430F">
        <w:rPr>
          <w:i/>
          <w:iCs/>
          <w:sz w:val="22"/>
          <w:szCs w:val="22"/>
        </w:rPr>
        <w:t xml:space="preserve"> brand</w:t>
      </w:r>
      <w:r w:rsidR="009B23B6" w:rsidRPr="0056430F">
        <w:rPr>
          <w:i/>
          <w:iCs/>
          <w:sz w:val="22"/>
          <w:szCs w:val="22"/>
        </w:rPr>
        <w:t>s to</w:t>
      </w:r>
      <w:r w:rsidR="00EA4EF7" w:rsidRPr="0056430F">
        <w:rPr>
          <w:i/>
          <w:iCs/>
          <w:sz w:val="22"/>
          <w:szCs w:val="22"/>
        </w:rPr>
        <w:t xml:space="preserve"> overcome the technical and taste barriers associated with other plant proteins, providing </w:t>
      </w:r>
      <w:r w:rsidR="00337113">
        <w:rPr>
          <w:i/>
          <w:iCs/>
          <w:sz w:val="22"/>
          <w:szCs w:val="22"/>
        </w:rPr>
        <w:t xml:space="preserve">consumers with </w:t>
      </w:r>
      <w:r w:rsidR="00EA4EF7" w:rsidRPr="0056430F">
        <w:rPr>
          <w:i/>
          <w:iCs/>
          <w:sz w:val="22"/>
          <w:szCs w:val="22"/>
        </w:rPr>
        <w:t>a compelling reason to switch.”</w:t>
      </w:r>
    </w:p>
    <w:p w14:paraId="1C85F98D" w14:textId="77777777" w:rsidR="00784BCB" w:rsidRPr="0056430F" w:rsidRDefault="00784BCB" w:rsidP="00C614CA">
      <w:pPr>
        <w:rPr>
          <w:sz w:val="22"/>
          <w:szCs w:val="22"/>
        </w:rPr>
      </w:pPr>
    </w:p>
    <w:p w14:paraId="6D91774E" w14:textId="643FA865" w:rsidR="00390CD8" w:rsidRPr="00390CD8" w:rsidRDefault="00EA4EF7" w:rsidP="00F70BBD">
      <w:pPr>
        <w:rPr>
          <w:sz w:val="22"/>
          <w:szCs w:val="22"/>
        </w:rPr>
      </w:pPr>
      <w:r w:rsidRPr="0056430F">
        <w:rPr>
          <w:sz w:val="22"/>
          <w:szCs w:val="22"/>
        </w:rPr>
        <w:t xml:space="preserve">The addition of </w:t>
      </w:r>
      <w:r w:rsidR="00337113">
        <w:rPr>
          <w:sz w:val="22"/>
          <w:szCs w:val="22"/>
        </w:rPr>
        <w:t xml:space="preserve">sales and </w:t>
      </w:r>
      <w:r w:rsidRPr="0056430F">
        <w:rPr>
          <w:sz w:val="22"/>
          <w:szCs w:val="22"/>
        </w:rPr>
        <w:t>distribution capabilities in Europe means that</w:t>
      </w:r>
      <w:r w:rsidR="00827DBE">
        <w:rPr>
          <w:sz w:val="22"/>
          <w:szCs w:val="22"/>
        </w:rPr>
        <w:t xml:space="preserve"> </w:t>
      </w:r>
      <w:r w:rsidR="00827DBE" w:rsidRPr="00827DBE">
        <w:rPr>
          <w:sz w:val="22"/>
          <w:szCs w:val="22"/>
        </w:rPr>
        <w:t xml:space="preserve">MycoTechnology's product portfolio </w:t>
      </w:r>
      <w:r w:rsidR="00827DBE">
        <w:rPr>
          <w:sz w:val="22"/>
          <w:szCs w:val="22"/>
        </w:rPr>
        <w:t>–</w:t>
      </w:r>
      <w:r w:rsidR="00827DBE" w:rsidRPr="00827DBE">
        <w:rPr>
          <w:sz w:val="22"/>
          <w:szCs w:val="22"/>
        </w:rPr>
        <w:t xml:space="preserve"> </w:t>
      </w:r>
      <w:r w:rsidR="000B7301">
        <w:rPr>
          <w:sz w:val="22"/>
          <w:szCs w:val="22"/>
        </w:rPr>
        <w:t xml:space="preserve">comprising </w:t>
      </w:r>
      <w:proofErr w:type="spellStart"/>
      <w:r w:rsidR="00827DBE" w:rsidRPr="0056430F">
        <w:rPr>
          <w:sz w:val="22"/>
          <w:szCs w:val="22"/>
        </w:rPr>
        <w:t>FermentIQ</w:t>
      </w:r>
      <w:proofErr w:type="spellEnd"/>
      <w:r w:rsidR="00827DBE" w:rsidRPr="0056430F">
        <w:rPr>
          <w:rFonts w:ascii="Symbol" w:eastAsia="Symbol" w:hAnsi="Symbol" w:cs="Symbol"/>
          <w:sz w:val="22"/>
          <w:szCs w:val="22"/>
        </w:rPr>
        <w:t>ä</w:t>
      </w:r>
      <w:r w:rsidR="00827DBE" w:rsidRPr="00827DBE">
        <w:rPr>
          <w:sz w:val="22"/>
          <w:szCs w:val="22"/>
        </w:rPr>
        <w:t xml:space="preserve"> </w:t>
      </w:r>
      <w:r w:rsidR="00827DBE">
        <w:rPr>
          <w:sz w:val="22"/>
          <w:szCs w:val="22"/>
        </w:rPr>
        <w:t>p</w:t>
      </w:r>
      <w:r w:rsidR="00827DBE" w:rsidRPr="00827DBE">
        <w:rPr>
          <w:sz w:val="22"/>
          <w:szCs w:val="22"/>
        </w:rPr>
        <w:t xml:space="preserve">lant </w:t>
      </w:r>
      <w:r w:rsidR="00827DBE">
        <w:rPr>
          <w:sz w:val="22"/>
          <w:szCs w:val="22"/>
        </w:rPr>
        <w:t>p</w:t>
      </w:r>
      <w:r w:rsidR="00827DBE" w:rsidRPr="00827DBE">
        <w:rPr>
          <w:sz w:val="22"/>
          <w:szCs w:val="22"/>
        </w:rPr>
        <w:t>rotein</w:t>
      </w:r>
      <w:r w:rsidR="00087868">
        <w:rPr>
          <w:sz w:val="22"/>
          <w:szCs w:val="22"/>
        </w:rPr>
        <w:t>s</w:t>
      </w:r>
      <w:r w:rsidR="00827DBE" w:rsidRPr="00827DBE">
        <w:rPr>
          <w:sz w:val="22"/>
          <w:szCs w:val="22"/>
        </w:rPr>
        <w:t xml:space="preserve"> and </w:t>
      </w:r>
      <w:r w:rsidR="00827DBE" w:rsidRPr="4949C25C">
        <w:rPr>
          <w:sz w:val="22"/>
          <w:szCs w:val="22"/>
        </w:rPr>
        <w:t>ClearIQ</w:t>
      </w:r>
      <w:r w:rsidR="00827DBE" w:rsidRPr="4949C25C">
        <w:rPr>
          <w:rFonts w:ascii="Symbol" w:eastAsia="Symbol" w:hAnsi="Symbol" w:cs="Symbol"/>
          <w:sz w:val="22"/>
          <w:szCs w:val="22"/>
        </w:rPr>
        <w:t>ä</w:t>
      </w:r>
      <w:r w:rsidR="00827DBE" w:rsidRPr="00827DBE">
        <w:rPr>
          <w:sz w:val="22"/>
          <w:szCs w:val="22"/>
        </w:rPr>
        <w:t xml:space="preserve"> </w:t>
      </w:r>
      <w:r w:rsidR="000B7301">
        <w:rPr>
          <w:sz w:val="22"/>
          <w:szCs w:val="22"/>
        </w:rPr>
        <w:t>f</w:t>
      </w:r>
      <w:r w:rsidR="00827DBE" w:rsidRPr="00827DBE">
        <w:rPr>
          <w:sz w:val="22"/>
          <w:szCs w:val="22"/>
        </w:rPr>
        <w:t>lavo</w:t>
      </w:r>
      <w:r w:rsidR="000B7301">
        <w:rPr>
          <w:sz w:val="22"/>
          <w:szCs w:val="22"/>
        </w:rPr>
        <w:t>u</w:t>
      </w:r>
      <w:r w:rsidR="00827DBE" w:rsidRPr="00827DBE">
        <w:rPr>
          <w:sz w:val="22"/>
          <w:szCs w:val="22"/>
        </w:rPr>
        <w:t>r</w:t>
      </w:r>
      <w:r w:rsidR="000B7301">
        <w:rPr>
          <w:sz w:val="22"/>
          <w:szCs w:val="22"/>
        </w:rPr>
        <w:t xml:space="preserve"> clarifier</w:t>
      </w:r>
      <w:r w:rsidR="00A649AC">
        <w:rPr>
          <w:sz w:val="22"/>
          <w:szCs w:val="22"/>
        </w:rPr>
        <w:t>s</w:t>
      </w:r>
      <w:r w:rsidR="000B7301">
        <w:rPr>
          <w:sz w:val="22"/>
          <w:szCs w:val="22"/>
        </w:rPr>
        <w:t xml:space="preserve"> – </w:t>
      </w:r>
      <w:r w:rsidRPr="0056430F">
        <w:rPr>
          <w:sz w:val="22"/>
          <w:szCs w:val="22"/>
        </w:rPr>
        <w:t xml:space="preserve">is now available globally, with sales networks already in place in North America, Latin America, and Asia. </w:t>
      </w:r>
    </w:p>
    <w:p w14:paraId="20E5317C" w14:textId="77777777" w:rsidR="00F937AF" w:rsidRPr="00F937AF" w:rsidRDefault="00F937AF" w:rsidP="00F937AF">
      <w:pPr>
        <w:pStyle w:val="ListParagraph"/>
        <w:rPr>
          <w:sz w:val="22"/>
          <w:szCs w:val="22"/>
        </w:rPr>
      </w:pPr>
    </w:p>
    <w:p w14:paraId="327B3C7D" w14:textId="2DF3BAF0" w:rsidR="009B23B6" w:rsidRPr="000B7301" w:rsidRDefault="009B23B6" w:rsidP="009B23B6">
      <w:pPr>
        <w:rPr>
          <w:i/>
          <w:iCs/>
          <w:sz w:val="22"/>
          <w:szCs w:val="22"/>
        </w:rPr>
      </w:pPr>
      <w:r w:rsidRPr="00337113">
        <w:rPr>
          <w:i/>
          <w:iCs/>
          <w:sz w:val="22"/>
          <w:szCs w:val="22"/>
        </w:rPr>
        <w:t xml:space="preserve">Alan Hahn added: “Harnessing the power of mushroom mycelia to produce high quality plant protein is </w:t>
      </w:r>
      <w:r w:rsidRPr="00337113">
        <w:rPr>
          <w:rFonts w:cstheme="minorHAnsi"/>
          <w:i/>
          <w:iCs/>
          <w:sz w:val="22"/>
          <w:szCs w:val="22"/>
        </w:rPr>
        <w:t xml:space="preserve">perfectly </w:t>
      </w:r>
      <w:r w:rsidR="00087868">
        <w:rPr>
          <w:rFonts w:cstheme="minorHAnsi"/>
          <w:i/>
          <w:iCs/>
          <w:sz w:val="22"/>
          <w:szCs w:val="22"/>
        </w:rPr>
        <w:t xml:space="preserve">aligned </w:t>
      </w:r>
      <w:r w:rsidR="00337113" w:rsidRPr="00337113">
        <w:rPr>
          <w:rFonts w:cstheme="minorHAnsi"/>
          <w:i/>
          <w:iCs/>
          <w:color w:val="000000"/>
          <w:sz w:val="22"/>
          <w:szCs w:val="22"/>
        </w:rPr>
        <w:t>with both consumer expectations and the EU's commitment to sustainability and food security</w:t>
      </w:r>
      <w:r w:rsidRPr="4949C25C">
        <w:rPr>
          <w:i/>
          <w:iCs/>
          <w:sz w:val="22"/>
          <w:szCs w:val="22"/>
        </w:rPr>
        <w:t>. It’s little surprise, then, that we are already in conversations with leading food industry players</w:t>
      </w:r>
      <w:r w:rsidR="00F0420E">
        <w:rPr>
          <w:i/>
          <w:iCs/>
          <w:sz w:val="22"/>
          <w:szCs w:val="22"/>
        </w:rPr>
        <w:t xml:space="preserve"> in Europe</w:t>
      </w:r>
      <w:r w:rsidRPr="4949C25C">
        <w:rPr>
          <w:i/>
          <w:iCs/>
          <w:sz w:val="22"/>
          <w:szCs w:val="22"/>
        </w:rPr>
        <w:t xml:space="preserve"> to formulate and commercialize products containing </w:t>
      </w:r>
      <w:proofErr w:type="spellStart"/>
      <w:r w:rsidRPr="4949C25C">
        <w:rPr>
          <w:i/>
          <w:iCs/>
          <w:sz w:val="22"/>
          <w:szCs w:val="22"/>
        </w:rPr>
        <w:t>FermentIQ</w:t>
      </w:r>
      <w:proofErr w:type="spellEnd"/>
      <w:r w:rsidRPr="4949C25C">
        <w:rPr>
          <w:rFonts w:ascii="Symbol" w:eastAsia="Symbol" w:hAnsi="Symbol" w:cs="Symbol"/>
          <w:i/>
          <w:iCs/>
          <w:sz w:val="22"/>
          <w:szCs w:val="22"/>
        </w:rPr>
        <w:t>ä</w:t>
      </w:r>
      <w:r w:rsidRPr="4949C25C">
        <w:rPr>
          <w:i/>
          <w:iCs/>
          <w:sz w:val="22"/>
          <w:szCs w:val="22"/>
        </w:rPr>
        <w:t xml:space="preserve"> plant protein.”</w:t>
      </w:r>
    </w:p>
    <w:p w14:paraId="36E9D3D2" w14:textId="3CCC5603" w:rsidR="009B23B6" w:rsidRPr="0056430F" w:rsidRDefault="009B23B6" w:rsidP="009B23B6">
      <w:pPr>
        <w:rPr>
          <w:sz w:val="22"/>
          <w:szCs w:val="22"/>
        </w:rPr>
      </w:pPr>
    </w:p>
    <w:p w14:paraId="5C5638B2" w14:textId="4008DCEB" w:rsidR="00E0360A" w:rsidRPr="00B6007E" w:rsidRDefault="00EA4EF7" w:rsidP="00B6007E">
      <w:pPr>
        <w:rPr>
          <w:sz w:val="22"/>
          <w:szCs w:val="22"/>
        </w:rPr>
      </w:pPr>
      <w:proofErr w:type="spellStart"/>
      <w:r w:rsidRPr="0056430F">
        <w:rPr>
          <w:sz w:val="22"/>
          <w:szCs w:val="22"/>
        </w:rPr>
        <w:t>FermentIQ</w:t>
      </w:r>
      <w:proofErr w:type="spellEnd"/>
      <w:r w:rsidRPr="0056430F">
        <w:rPr>
          <w:rFonts w:ascii="Symbol" w:eastAsia="Symbol" w:hAnsi="Symbol" w:cs="Symbol"/>
          <w:sz w:val="22"/>
          <w:szCs w:val="22"/>
        </w:rPr>
        <w:t>ä</w:t>
      </w:r>
      <w:r w:rsidRPr="0056430F">
        <w:rPr>
          <w:sz w:val="22"/>
          <w:szCs w:val="22"/>
        </w:rPr>
        <w:t xml:space="preserve"> is a pea and rice protein blend </w:t>
      </w:r>
      <w:r w:rsidR="005423A8">
        <w:rPr>
          <w:sz w:val="22"/>
          <w:szCs w:val="22"/>
        </w:rPr>
        <w:t xml:space="preserve">fermented by mushroom mycelia to </w:t>
      </w:r>
      <w:r w:rsidRPr="0056430F">
        <w:rPr>
          <w:sz w:val="22"/>
          <w:szCs w:val="22"/>
        </w:rPr>
        <w:t>deliver superior performance and nutrition. MycoTechnology’s proprietary process deodorizes and de-flavo</w:t>
      </w:r>
      <w:r w:rsidR="00087868">
        <w:rPr>
          <w:sz w:val="22"/>
          <w:szCs w:val="22"/>
        </w:rPr>
        <w:t>u</w:t>
      </w:r>
      <w:r w:rsidRPr="0056430F">
        <w:rPr>
          <w:sz w:val="22"/>
          <w:szCs w:val="22"/>
        </w:rPr>
        <w:t>rs the protein, so that it offers a more neutral solution</w:t>
      </w:r>
      <w:r w:rsidR="0010639F">
        <w:rPr>
          <w:sz w:val="22"/>
          <w:szCs w:val="22"/>
        </w:rPr>
        <w:t xml:space="preserve"> with superior functionality</w:t>
      </w:r>
      <w:r w:rsidRPr="0056430F">
        <w:rPr>
          <w:sz w:val="22"/>
          <w:szCs w:val="22"/>
        </w:rPr>
        <w:t xml:space="preserve"> in a range of applications. </w:t>
      </w:r>
      <w:proofErr w:type="spellStart"/>
      <w:r w:rsidR="00DB25DE">
        <w:rPr>
          <w:sz w:val="22"/>
          <w:szCs w:val="22"/>
        </w:rPr>
        <w:t>FermentIQ</w:t>
      </w:r>
      <w:proofErr w:type="spellEnd"/>
      <w:r w:rsidR="00DB25DE" w:rsidRPr="0056430F">
        <w:rPr>
          <w:rFonts w:ascii="Symbol" w:eastAsia="Symbol" w:hAnsi="Symbol" w:cs="Symbol"/>
          <w:sz w:val="22"/>
          <w:szCs w:val="22"/>
        </w:rPr>
        <w:t>ä</w:t>
      </w:r>
      <w:r w:rsidR="00E0360A">
        <w:rPr>
          <w:sz w:val="22"/>
          <w:szCs w:val="22"/>
        </w:rPr>
        <w:t xml:space="preserve"> is available </w:t>
      </w:r>
      <w:r w:rsidR="008B2DE5">
        <w:rPr>
          <w:sz w:val="22"/>
          <w:szCs w:val="22"/>
        </w:rPr>
        <w:t xml:space="preserve">in </w:t>
      </w:r>
      <w:r w:rsidR="002F5AB1">
        <w:rPr>
          <w:sz w:val="22"/>
          <w:szCs w:val="22"/>
        </w:rPr>
        <w:t xml:space="preserve">both powdered and texturized </w:t>
      </w:r>
      <w:r w:rsidR="00E0360A">
        <w:rPr>
          <w:sz w:val="22"/>
          <w:szCs w:val="22"/>
        </w:rPr>
        <w:t>format</w:t>
      </w:r>
      <w:r w:rsidR="00D24354">
        <w:rPr>
          <w:sz w:val="22"/>
          <w:szCs w:val="22"/>
        </w:rPr>
        <w:t>s.</w:t>
      </w:r>
      <w:r w:rsidR="00B6007E">
        <w:rPr>
          <w:sz w:val="22"/>
          <w:szCs w:val="22"/>
        </w:rPr>
        <w:t xml:space="preserve"> </w:t>
      </w:r>
      <w:r w:rsidR="009C432D" w:rsidRPr="00E95B88">
        <w:rPr>
          <w:sz w:val="22"/>
          <w:szCs w:val="22"/>
        </w:rPr>
        <w:t xml:space="preserve">The core </w:t>
      </w:r>
      <w:r w:rsidR="00436801" w:rsidRPr="00E95B88">
        <w:rPr>
          <w:sz w:val="22"/>
          <w:szCs w:val="22"/>
        </w:rPr>
        <w:t xml:space="preserve">powdered </w:t>
      </w:r>
      <w:r w:rsidR="009C432D" w:rsidRPr="00E95B88">
        <w:rPr>
          <w:sz w:val="22"/>
          <w:szCs w:val="22"/>
        </w:rPr>
        <w:t xml:space="preserve">offering </w:t>
      </w:r>
      <w:r w:rsidR="006B065F" w:rsidRPr="00E95B88">
        <w:rPr>
          <w:sz w:val="22"/>
          <w:szCs w:val="22"/>
        </w:rPr>
        <w:t xml:space="preserve">(PTP) </w:t>
      </w:r>
      <w:r w:rsidR="009C432D" w:rsidRPr="00E95B88">
        <w:rPr>
          <w:sz w:val="22"/>
          <w:szCs w:val="22"/>
        </w:rPr>
        <w:t xml:space="preserve">delivers </w:t>
      </w:r>
      <w:r w:rsidR="00A07B6D" w:rsidRPr="00E95B88">
        <w:rPr>
          <w:sz w:val="22"/>
          <w:szCs w:val="22"/>
        </w:rPr>
        <w:t xml:space="preserve">improved </w:t>
      </w:r>
      <w:r w:rsidR="009C432D" w:rsidRPr="00E95B88">
        <w:rPr>
          <w:sz w:val="22"/>
          <w:szCs w:val="22"/>
        </w:rPr>
        <w:t xml:space="preserve">nutrition, taste and mouthfeel profiles that make it ideal for </w:t>
      </w:r>
      <w:r w:rsidR="00A07B6D" w:rsidRPr="00E95B88">
        <w:rPr>
          <w:sz w:val="22"/>
          <w:szCs w:val="22"/>
        </w:rPr>
        <w:t xml:space="preserve">protein beverages and </w:t>
      </w:r>
      <w:r w:rsidR="009C432D" w:rsidRPr="00E95B88">
        <w:rPr>
          <w:sz w:val="22"/>
          <w:szCs w:val="22"/>
        </w:rPr>
        <w:t>dairy alternatives</w:t>
      </w:r>
      <w:r w:rsidR="00EC4480" w:rsidRPr="00E95B88">
        <w:rPr>
          <w:sz w:val="22"/>
          <w:szCs w:val="22"/>
        </w:rPr>
        <w:t>,</w:t>
      </w:r>
      <w:r w:rsidR="009C432D" w:rsidRPr="00E95B88">
        <w:rPr>
          <w:sz w:val="22"/>
          <w:szCs w:val="22"/>
        </w:rPr>
        <w:t xml:space="preserve"> </w:t>
      </w:r>
      <w:r w:rsidR="00EC4480" w:rsidRPr="00E95B88">
        <w:rPr>
          <w:sz w:val="22"/>
          <w:szCs w:val="22"/>
        </w:rPr>
        <w:t>a</w:t>
      </w:r>
      <w:r w:rsidR="009C432D" w:rsidRPr="00E95B88">
        <w:rPr>
          <w:sz w:val="22"/>
          <w:szCs w:val="22"/>
        </w:rPr>
        <w:t>nd the</w:t>
      </w:r>
      <w:r w:rsidR="00D24354" w:rsidRPr="00E95B88">
        <w:rPr>
          <w:sz w:val="22"/>
          <w:szCs w:val="22"/>
        </w:rPr>
        <w:t xml:space="preserve"> texturized offering </w:t>
      </w:r>
      <w:r w:rsidR="006B065F" w:rsidRPr="00E95B88">
        <w:rPr>
          <w:sz w:val="22"/>
          <w:szCs w:val="22"/>
        </w:rPr>
        <w:t xml:space="preserve">(TXP) </w:t>
      </w:r>
      <w:r w:rsidR="00904418" w:rsidRPr="00E95B88">
        <w:rPr>
          <w:sz w:val="22"/>
          <w:szCs w:val="22"/>
        </w:rPr>
        <w:t>provides</w:t>
      </w:r>
      <w:r w:rsidR="00582F77" w:rsidRPr="00E95B88">
        <w:rPr>
          <w:sz w:val="22"/>
          <w:szCs w:val="22"/>
        </w:rPr>
        <w:t xml:space="preserve"> </w:t>
      </w:r>
      <w:r w:rsidR="00E0360A" w:rsidRPr="00E95B88">
        <w:rPr>
          <w:sz w:val="22"/>
          <w:szCs w:val="22"/>
        </w:rPr>
        <w:t>a superior springy and juicy texture in meat analogues</w:t>
      </w:r>
      <w:r w:rsidR="00B6007E" w:rsidRPr="00E95B88">
        <w:rPr>
          <w:sz w:val="22"/>
          <w:szCs w:val="22"/>
        </w:rPr>
        <w:t>.</w:t>
      </w:r>
      <w:r w:rsidR="00B6007E">
        <w:rPr>
          <w:sz w:val="22"/>
          <w:szCs w:val="22"/>
        </w:rPr>
        <w:t xml:space="preserve"> </w:t>
      </w:r>
    </w:p>
    <w:p w14:paraId="7E1FF756" w14:textId="77777777" w:rsidR="00E0360A" w:rsidRDefault="00E0360A" w:rsidP="00EA4EF7">
      <w:pPr>
        <w:rPr>
          <w:sz w:val="22"/>
          <w:szCs w:val="22"/>
        </w:rPr>
      </w:pPr>
    </w:p>
    <w:p w14:paraId="0E884C8F" w14:textId="0EC8871A" w:rsidR="00B6007E" w:rsidRPr="00081943" w:rsidRDefault="00FC5BF5" w:rsidP="00EA4EF7">
      <w:pPr>
        <w:rPr>
          <w:sz w:val="22"/>
          <w:szCs w:val="22"/>
        </w:rPr>
      </w:pPr>
      <w:proofErr w:type="spellStart"/>
      <w:r w:rsidRPr="0056430F">
        <w:rPr>
          <w:sz w:val="22"/>
          <w:szCs w:val="22"/>
        </w:rPr>
        <w:lastRenderedPageBreak/>
        <w:t>FermentIQ</w:t>
      </w:r>
      <w:proofErr w:type="spellEnd"/>
      <w:r w:rsidRPr="0056430F">
        <w:rPr>
          <w:rFonts w:ascii="Symbol" w:eastAsia="Symbol" w:hAnsi="Symbol" w:cs="Symbol"/>
          <w:sz w:val="22"/>
          <w:szCs w:val="22"/>
        </w:rPr>
        <w:t>ä</w:t>
      </w:r>
      <w:r w:rsidRPr="0056430F">
        <w:rPr>
          <w:sz w:val="22"/>
          <w:szCs w:val="22"/>
        </w:rPr>
        <w:t xml:space="preserve"> </w:t>
      </w:r>
      <w:r w:rsidR="00E0360A">
        <w:rPr>
          <w:sz w:val="22"/>
          <w:szCs w:val="22"/>
        </w:rPr>
        <w:t>PTP</w:t>
      </w:r>
      <w:r w:rsidR="00EA4EF7" w:rsidRPr="0056430F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5507AF">
        <w:rPr>
          <w:sz w:val="22"/>
          <w:szCs w:val="22"/>
        </w:rPr>
        <w:t>s</w:t>
      </w:r>
      <w:r w:rsidR="00087868">
        <w:rPr>
          <w:sz w:val="22"/>
          <w:szCs w:val="22"/>
        </w:rPr>
        <w:t xml:space="preserve"> </w:t>
      </w:r>
      <w:r w:rsidR="00EA4EF7" w:rsidRPr="0056430F">
        <w:rPr>
          <w:sz w:val="22"/>
          <w:szCs w:val="22"/>
        </w:rPr>
        <w:t xml:space="preserve">a </w:t>
      </w:r>
      <w:r w:rsidR="00A65468" w:rsidRPr="00A65468">
        <w:rPr>
          <w:sz w:val="22"/>
          <w:szCs w:val="22"/>
        </w:rPr>
        <w:t xml:space="preserve">Protein Digestibility Corrected Amino Acid Score </w:t>
      </w:r>
      <w:r w:rsidR="00A65468">
        <w:rPr>
          <w:sz w:val="22"/>
          <w:szCs w:val="22"/>
        </w:rPr>
        <w:t>(</w:t>
      </w:r>
      <w:r w:rsidR="00EA4EF7" w:rsidRPr="0056430F">
        <w:rPr>
          <w:sz w:val="22"/>
          <w:szCs w:val="22"/>
        </w:rPr>
        <w:t>PDCAAS</w:t>
      </w:r>
      <w:r w:rsidR="00A65468">
        <w:rPr>
          <w:sz w:val="22"/>
          <w:szCs w:val="22"/>
        </w:rPr>
        <w:t xml:space="preserve">) </w:t>
      </w:r>
      <w:r w:rsidR="00EA4EF7" w:rsidRPr="0056430F">
        <w:rPr>
          <w:sz w:val="22"/>
          <w:szCs w:val="22"/>
        </w:rPr>
        <w:t>of 1</w:t>
      </w:r>
      <w:r w:rsidR="00337113">
        <w:rPr>
          <w:sz w:val="22"/>
          <w:szCs w:val="22"/>
        </w:rPr>
        <w:t xml:space="preserve"> for individuals aged 3 and older</w:t>
      </w:r>
      <w:r w:rsidR="00EA4EF7" w:rsidRPr="0056430F">
        <w:rPr>
          <w:sz w:val="22"/>
          <w:szCs w:val="22"/>
        </w:rPr>
        <w:t xml:space="preserve">, signifying that </w:t>
      </w:r>
      <w:r w:rsidR="00D92E52">
        <w:rPr>
          <w:sz w:val="22"/>
          <w:szCs w:val="22"/>
        </w:rPr>
        <w:t>its</w:t>
      </w:r>
      <w:r>
        <w:rPr>
          <w:sz w:val="22"/>
          <w:szCs w:val="22"/>
        </w:rPr>
        <w:t xml:space="preserve"> protein content</w:t>
      </w:r>
      <w:r w:rsidR="00EA4EF7" w:rsidRPr="0056430F">
        <w:rPr>
          <w:sz w:val="22"/>
          <w:szCs w:val="22"/>
        </w:rPr>
        <w:t xml:space="preserve"> is of the highest</w:t>
      </w:r>
      <w:r w:rsidR="001D74C4">
        <w:rPr>
          <w:sz w:val="22"/>
          <w:szCs w:val="22"/>
        </w:rPr>
        <w:t xml:space="preserve"> nutritional</w:t>
      </w:r>
      <w:r w:rsidR="00EA4EF7" w:rsidRPr="0056430F">
        <w:rPr>
          <w:sz w:val="22"/>
          <w:szCs w:val="22"/>
        </w:rPr>
        <w:t xml:space="preserve"> quality</w:t>
      </w:r>
      <w:r w:rsidR="006529CF">
        <w:rPr>
          <w:sz w:val="22"/>
          <w:szCs w:val="22"/>
        </w:rPr>
        <w:t>.</w:t>
      </w:r>
      <w:r w:rsidR="00EA4EF7" w:rsidRPr="0056430F">
        <w:rPr>
          <w:sz w:val="22"/>
          <w:szCs w:val="22"/>
        </w:rPr>
        <w:t xml:space="preserve"> </w:t>
      </w:r>
      <w:proofErr w:type="spellStart"/>
      <w:r w:rsidR="00A65468" w:rsidRPr="0056430F">
        <w:rPr>
          <w:sz w:val="22"/>
          <w:szCs w:val="22"/>
        </w:rPr>
        <w:t>FermentIQ</w:t>
      </w:r>
      <w:proofErr w:type="spellEnd"/>
      <w:r w:rsidR="00A65468" w:rsidRPr="0056430F">
        <w:rPr>
          <w:rFonts w:ascii="Symbol" w:eastAsia="Symbol" w:hAnsi="Symbol" w:cs="Symbol"/>
          <w:sz w:val="22"/>
          <w:szCs w:val="22"/>
        </w:rPr>
        <w:t>ä</w:t>
      </w:r>
      <w:r w:rsidR="006529CF">
        <w:rPr>
          <w:sz w:val="22"/>
          <w:szCs w:val="22"/>
        </w:rPr>
        <w:t xml:space="preserve"> also </w:t>
      </w:r>
      <w:r w:rsidR="00644403">
        <w:rPr>
          <w:sz w:val="22"/>
          <w:szCs w:val="22"/>
        </w:rPr>
        <w:t>offers</w:t>
      </w:r>
      <w:r w:rsidR="00EA4EF7" w:rsidRPr="0056430F">
        <w:rPr>
          <w:sz w:val="22"/>
          <w:szCs w:val="22"/>
        </w:rPr>
        <w:t xml:space="preserve"> </w:t>
      </w:r>
      <w:r w:rsidR="003D7326" w:rsidRPr="0056430F">
        <w:rPr>
          <w:sz w:val="22"/>
          <w:szCs w:val="22"/>
        </w:rPr>
        <w:t xml:space="preserve">reduced anti-nutrients </w:t>
      </w:r>
      <w:r w:rsidR="003D7326">
        <w:rPr>
          <w:sz w:val="22"/>
          <w:szCs w:val="22"/>
        </w:rPr>
        <w:t xml:space="preserve">and </w:t>
      </w:r>
      <w:r w:rsidR="00EA4EF7" w:rsidRPr="0056430F">
        <w:rPr>
          <w:sz w:val="22"/>
          <w:szCs w:val="22"/>
        </w:rPr>
        <w:t>improved digestibility</w:t>
      </w:r>
      <w:r w:rsidR="003D7326">
        <w:rPr>
          <w:sz w:val="22"/>
          <w:szCs w:val="22"/>
        </w:rPr>
        <w:t>,</w:t>
      </w:r>
      <w:r w:rsidR="005A0A06">
        <w:rPr>
          <w:sz w:val="22"/>
          <w:szCs w:val="22"/>
        </w:rPr>
        <w:t xml:space="preserve"> allowing 99.9% of protein consumed </w:t>
      </w:r>
      <w:r w:rsidR="009F3205">
        <w:rPr>
          <w:sz w:val="22"/>
          <w:szCs w:val="22"/>
        </w:rPr>
        <w:t>to be digested</w:t>
      </w:r>
      <w:r w:rsidR="00EA4EF7" w:rsidRPr="0056430F">
        <w:rPr>
          <w:sz w:val="22"/>
          <w:szCs w:val="22"/>
        </w:rPr>
        <w:t xml:space="preserve">. </w:t>
      </w:r>
      <w:r w:rsidR="00A65468">
        <w:rPr>
          <w:sz w:val="22"/>
          <w:szCs w:val="22"/>
        </w:rPr>
        <w:t>A</w:t>
      </w:r>
      <w:r w:rsidR="00B6007E" w:rsidRPr="00081943">
        <w:rPr>
          <w:sz w:val="22"/>
          <w:szCs w:val="22"/>
        </w:rPr>
        <w:t xml:space="preserve"> </w:t>
      </w:r>
      <w:hyperlink r:id="rId15" w:history="1">
        <w:r w:rsidR="00B6007E" w:rsidRPr="00081943">
          <w:rPr>
            <w:rStyle w:val="Hyperlink"/>
            <w:sz w:val="22"/>
            <w:szCs w:val="22"/>
          </w:rPr>
          <w:t>recent study</w:t>
        </w:r>
      </w:hyperlink>
      <w:r w:rsidR="00B6007E" w:rsidRPr="00081943">
        <w:rPr>
          <w:sz w:val="22"/>
          <w:szCs w:val="22"/>
        </w:rPr>
        <w:t xml:space="preserve"> found that MycoTechnology's fermentation process improves protein quality by more than 20%</w:t>
      </w:r>
      <w:r w:rsidR="00A65468">
        <w:rPr>
          <w:sz w:val="22"/>
          <w:szCs w:val="22"/>
        </w:rPr>
        <w:t xml:space="preserve"> for </w:t>
      </w:r>
      <w:r w:rsidR="00A65468" w:rsidRPr="00081943">
        <w:rPr>
          <w:sz w:val="22"/>
          <w:szCs w:val="22"/>
        </w:rPr>
        <w:t>children</w:t>
      </w:r>
      <w:r w:rsidR="00F43C6C">
        <w:rPr>
          <w:sz w:val="22"/>
          <w:szCs w:val="22"/>
        </w:rPr>
        <w:t xml:space="preserve"> aged 3+</w:t>
      </w:r>
      <w:r w:rsidR="00A65468" w:rsidRPr="00081943">
        <w:rPr>
          <w:sz w:val="22"/>
          <w:szCs w:val="22"/>
        </w:rPr>
        <w:t>, adolescents, and adults</w:t>
      </w:r>
      <w:r w:rsidR="00A65468">
        <w:rPr>
          <w:sz w:val="22"/>
          <w:szCs w:val="22"/>
        </w:rPr>
        <w:t>,</w:t>
      </w:r>
      <w:r w:rsidR="00081943" w:rsidRPr="00081943">
        <w:rPr>
          <w:sz w:val="22"/>
          <w:szCs w:val="22"/>
        </w:rPr>
        <w:t xml:space="preserve"> </w:t>
      </w:r>
      <w:r w:rsidR="00B6007E" w:rsidRPr="00081943">
        <w:rPr>
          <w:sz w:val="22"/>
          <w:szCs w:val="22"/>
        </w:rPr>
        <w:t xml:space="preserve">based on </w:t>
      </w:r>
      <w:r w:rsidR="00081943">
        <w:rPr>
          <w:sz w:val="22"/>
          <w:szCs w:val="22"/>
        </w:rPr>
        <w:t xml:space="preserve">the </w:t>
      </w:r>
      <w:r w:rsidR="00081943" w:rsidRPr="00081943">
        <w:rPr>
          <w:sz w:val="22"/>
          <w:szCs w:val="22"/>
        </w:rPr>
        <w:t xml:space="preserve">Digestible Indispensable Amino Acid Score </w:t>
      </w:r>
      <w:r w:rsidR="00081943">
        <w:rPr>
          <w:sz w:val="22"/>
          <w:szCs w:val="22"/>
        </w:rPr>
        <w:t>(</w:t>
      </w:r>
      <w:r w:rsidR="00B6007E" w:rsidRPr="00081943">
        <w:rPr>
          <w:sz w:val="22"/>
          <w:szCs w:val="22"/>
        </w:rPr>
        <w:t>DIAAS</w:t>
      </w:r>
      <w:r w:rsidR="00A65468">
        <w:rPr>
          <w:sz w:val="22"/>
          <w:szCs w:val="22"/>
        </w:rPr>
        <w:t>)</w:t>
      </w:r>
      <w:r w:rsidR="00081943" w:rsidRPr="00081943">
        <w:rPr>
          <w:sz w:val="22"/>
          <w:szCs w:val="22"/>
        </w:rPr>
        <w:t>. As a result,</w:t>
      </w:r>
      <w:r w:rsidR="00B6007E" w:rsidRPr="00081943">
        <w:rPr>
          <w:sz w:val="22"/>
          <w:szCs w:val="22"/>
        </w:rPr>
        <w:t xml:space="preserve"> </w:t>
      </w:r>
      <w:proofErr w:type="spellStart"/>
      <w:r w:rsidR="00B6007E" w:rsidRPr="00081943">
        <w:rPr>
          <w:sz w:val="22"/>
          <w:szCs w:val="22"/>
        </w:rPr>
        <w:t>FermentIQ</w:t>
      </w:r>
      <w:proofErr w:type="spellEnd"/>
      <w:r w:rsidR="00081943" w:rsidRPr="0056430F">
        <w:rPr>
          <w:rFonts w:ascii="Symbol" w:eastAsia="Symbol" w:hAnsi="Symbol" w:cs="Symbol"/>
          <w:sz w:val="22"/>
          <w:szCs w:val="22"/>
        </w:rPr>
        <w:t>ä</w:t>
      </w:r>
      <w:r w:rsidR="00B6007E" w:rsidRPr="00081943">
        <w:rPr>
          <w:sz w:val="22"/>
          <w:szCs w:val="22"/>
        </w:rPr>
        <w:t xml:space="preserve"> protein ingredients offer </w:t>
      </w:r>
      <w:r w:rsidR="00A65468">
        <w:rPr>
          <w:sz w:val="22"/>
          <w:szCs w:val="22"/>
        </w:rPr>
        <w:t xml:space="preserve">a </w:t>
      </w:r>
      <w:r w:rsidR="00B6007E" w:rsidRPr="00081943">
        <w:rPr>
          <w:sz w:val="22"/>
          <w:szCs w:val="22"/>
        </w:rPr>
        <w:t xml:space="preserve">nutritional value </w:t>
      </w:r>
      <w:r w:rsidR="00081943" w:rsidRPr="00081943">
        <w:rPr>
          <w:sz w:val="22"/>
          <w:szCs w:val="22"/>
        </w:rPr>
        <w:t>competitive with</w:t>
      </w:r>
      <w:r w:rsidR="00B6007E" w:rsidRPr="00081943">
        <w:rPr>
          <w:sz w:val="22"/>
          <w:szCs w:val="22"/>
        </w:rPr>
        <w:t xml:space="preserve"> animal and soy proteins.</w:t>
      </w:r>
    </w:p>
    <w:p w14:paraId="49B7A489" w14:textId="77777777" w:rsidR="000B7301" w:rsidRPr="0056430F" w:rsidRDefault="000B7301" w:rsidP="00EA4EF7">
      <w:pPr>
        <w:rPr>
          <w:sz w:val="22"/>
          <w:szCs w:val="22"/>
        </w:rPr>
      </w:pPr>
    </w:p>
    <w:p w14:paraId="113A52C0" w14:textId="3D6153B2" w:rsidR="009B23B6" w:rsidRPr="009B23B6" w:rsidRDefault="009B23B6" w:rsidP="00EA4EF7">
      <w:pPr>
        <w:rPr>
          <w:b/>
          <w:bCs/>
          <w:sz w:val="22"/>
          <w:szCs w:val="22"/>
        </w:rPr>
      </w:pPr>
      <w:r w:rsidRPr="009B23B6">
        <w:rPr>
          <w:b/>
          <w:bCs/>
          <w:sz w:val="22"/>
          <w:szCs w:val="22"/>
        </w:rPr>
        <w:t>ENDS</w:t>
      </w:r>
    </w:p>
    <w:p w14:paraId="7DC527C2" w14:textId="77777777" w:rsidR="006308E6" w:rsidRDefault="006308E6" w:rsidP="006308E6">
      <w:pPr>
        <w:rPr>
          <w:sz w:val="22"/>
          <w:szCs w:val="22"/>
        </w:rPr>
      </w:pPr>
    </w:p>
    <w:p w14:paraId="4D379894" w14:textId="08A8F22F" w:rsidR="00771EA9" w:rsidRPr="005E5038" w:rsidRDefault="00771EA9">
      <w:pPr>
        <w:rPr>
          <w:b/>
          <w:bCs/>
          <w:sz w:val="22"/>
          <w:szCs w:val="22"/>
        </w:rPr>
      </w:pPr>
      <w:r w:rsidRPr="005E5038">
        <w:rPr>
          <w:b/>
          <w:bCs/>
          <w:sz w:val="22"/>
          <w:szCs w:val="22"/>
        </w:rPr>
        <w:t>For more information contact:</w:t>
      </w:r>
    </w:p>
    <w:p w14:paraId="545F9E35" w14:textId="239054FF" w:rsidR="00771EA9" w:rsidRPr="005E5038" w:rsidRDefault="00771EA9">
      <w:pPr>
        <w:rPr>
          <w:sz w:val="22"/>
          <w:szCs w:val="22"/>
        </w:rPr>
      </w:pPr>
      <w:r w:rsidRPr="005E5038">
        <w:rPr>
          <w:sz w:val="22"/>
          <w:szCs w:val="22"/>
        </w:rPr>
        <w:t>Richard Clarke, Ingredient Communications</w:t>
      </w:r>
    </w:p>
    <w:p w14:paraId="73198B1B" w14:textId="5A390224" w:rsidR="00771EA9" w:rsidRPr="005E5038" w:rsidRDefault="00771EA9">
      <w:pPr>
        <w:rPr>
          <w:rFonts w:cstheme="minorHAnsi"/>
          <w:sz w:val="22"/>
          <w:szCs w:val="22"/>
        </w:rPr>
      </w:pPr>
      <w:r w:rsidRPr="005E5038">
        <w:rPr>
          <w:sz w:val="22"/>
          <w:szCs w:val="22"/>
        </w:rPr>
        <w:t xml:space="preserve">Tel: +44 (0)7766 256176 </w:t>
      </w:r>
      <w:r w:rsidR="00D90042" w:rsidRPr="005E5038">
        <w:rPr>
          <w:rFonts w:cstheme="minorHAnsi"/>
          <w:sz w:val="22"/>
          <w:szCs w:val="22"/>
        </w:rPr>
        <w:t xml:space="preserve">| Email: </w:t>
      </w:r>
      <w:hyperlink r:id="rId16" w:history="1">
        <w:r w:rsidR="00D90042" w:rsidRPr="005E5038">
          <w:rPr>
            <w:rStyle w:val="Hyperlink"/>
            <w:rFonts w:cstheme="minorHAnsi"/>
            <w:color w:val="auto"/>
            <w:sz w:val="22"/>
            <w:szCs w:val="22"/>
          </w:rPr>
          <w:t>richard@ingredientcommunications.com</w:t>
        </w:r>
      </w:hyperlink>
    </w:p>
    <w:p w14:paraId="6AEB94AA" w14:textId="77777777" w:rsidR="00A528B5" w:rsidRPr="005E5038" w:rsidRDefault="00A528B5">
      <w:pPr>
        <w:rPr>
          <w:sz w:val="22"/>
          <w:szCs w:val="22"/>
        </w:rPr>
      </w:pPr>
    </w:p>
    <w:p w14:paraId="55C35F56" w14:textId="5A414BA7" w:rsidR="00050A04" w:rsidRPr="005E5038" w:rsidRDefault="00050A04" w:rsidP="00050A04">
      <w:pPr>
        <w:rPr>
          <w:b/>
          <w:bCs/>
          <w:sz w:val="22"/>
          <w:szCs w:val="22"/>
        </w:rPr>
      </w:pPr>
      <w:r w:rsidRPr="005E5038">
        <w:rPr>
          <w:b/>
          <w:bCs/>
          <w:sz w:val="22"/>
          <w:szCs w:val="22"/>
        </w:rPr>
        <w:t>About MycoTechnology</w:t>
      </w:r>
      <w:r w:rsidR="00F25EB8">
        <w:rPr>
          <w:b/>
          <w:bCs/>
          <w:sz w:val="22"/>
          <w:szCs w:val="22"/>
        </w:rPr>
        <w:t>, Inc.</w:t>
      </w:r>
    </w:p>
    <w:p w14:paraId="5E2DDC67" w14:textId="24707125" w:rsidR="00290566" w:rsidRPr="005E5038" w:rsidRDefault="00DE150A" w:rsidP="00290566">
      <w:pPr>
        <w:rPr>
          <w:sz w:val="22"/>
          <w:szCs w:val="22"/>
        </w:rPr>
      </w:pPr>
      <w:r w:rsidRPr="005E5038">
        <w:rPr>
          <w:sz w:val="22"/>
          <w:szCs w:val="22"/>
        </w:rPr>
        <w:t>Es</w:t>
      </w:r>
      <w:r w:rsidR="00050A04" w:rsidRPr="005E5038">
        <w:rPr>
          <w:sz w:val="22"/>
          <w:szCs w:val="22"/>
        </w:rPr>
        <w:t>tablished in 2013</w:t>
      </w:r>
      <w:r w:rsidR="00C73D39" w:rsidRPr="005E5038">
        <w:rPr>
          <w:sz w:val="22"/>
          <w:szCs w:val="22"/>
        </w:rPr>
        <w:t xml:space="preserve"> and based in Aurora, Colorado,</w:t>
      </w:r>
      <w:r w:rsidRPr="005E5038">
        <w:rPr>
          <w:sz w:val="22"/>
          <w:szCs w:val="22"/>
        </w:rPr>
        <w:t xml:space="preserve"> MycoTechnology </w:t>
      </w:r>
      <w:r w:rsidR="00050A04" w:rsidRPr="005E5038">
        <w:rPr>
          <w:sz w:val="22"/>
          <w:szCs w:val="22"/>
        </w:rPr>
        <w:t>create</w:t>
      </w:r>
      <w:r w:rsidRPr="005E5038">
        <w:rPr>
          <w:sz w:val="22"/>
          <w:szCs w:val="22"/>
        </w:rPr>
        <w:t>s</w:t>
      </w:r>
      <w:r w:rsidR="00050A04" w:rsidRPr="005E5038">
        <w:rPr>
          <w:sz w:val="22"/>
          <w:szCs w:val="22"/>
        </w:rPr>
        <w:t xml:space="preserve"> products </w:t>
      </w:r>
      <w:r w:rsidRPr="005E5038">
        <w:rPr>
          <w:sz w:val="22"/>
          <w:szCs w:val="22"/>
        </w:rPr>
        <w:t xml:space="preserve">from mushroom mycelia </w:t>
      </w:r>
      <w:r w:rsidR="00050A04" w:rsidRPr="005E5038">
        <w:rPr>
          <w:sz w:val="22"/>
          <w:szCs w:val="22"/>
        </w:rPr>
        <w:t>that solve the biggest challenges in the food industry</w:t>
      </w:r>
      <w:r w:rsidRPr="005E5038">
        <w:rPr>
          <w:sz w:val="22"/>
          <w:szCs w:val="22"/>
        </w:rPr>
        <w:t xml:space="preserve">. </w:t>
      </w:r>
      <w:r w:rsidR="00043B5A" w:rsidRPr="005E5038">
        <w:rPr>
          <w:sz w:val="22"/>
          <w:szCs w:val="22"/>
        </w:rPr>
        <w:t>T</w:t>
      </w:r>
      <w:r w:rsidR="00050A04" w:rsidRPr="005E5038">
        <w:rPr>
          <w:sz w:val="22"/>
          <w:szCs w:val="22"/>
        </w:rPr>
        <w:t xml:space="preserve">he world’s leading explorer of mycelia, </w:t>
      </w:r>
      <w:r w:rsidR="00043B5A" w:rsidRPr="005E5038">
        <w:rPr>
          <w:sz w:val="22"/>
          <w:szCs w:val="22"/>
        </w:rPr>
        <w:t>MycoTechnology</w:t>
      </w:r>
      <w:r w:rsidR="00050A04" w:rsidRPr="005E5038">
        <w:rPr>
          <w:sz w:val="22"/>
          <w:szCs w:val="22"/>
        </w:rPr>
        <w:t xml:space="preserve"> </w:t>
      </w:r>
      <w:r w:rsidR="00043B5A" w:rsidRPr="005E5038">
        <w:rPr>
          <w:sz w:val="22"/>
          <w:szCs w:val="22"/>
        </w:rPr>
        <w:t>is</w:t>
      </w:r>
      <w:r w:rsidR="00050A04" w:rsidRPr="005E5038">
        <w:rPr>
          <w:sz w:val="22"/>
          <w:szCs w:val="22"/>
        </w:rPr>
        <w:t xml:space="preserve"> dedicated to increasing the availability of healthy, sustainable, clean label and high-quality food options through </w:t>
      </w:r>
      <w:r w:rsidR="00ED7E9B" w:rsidRPr="005E5038">
        <w:rPr>
          <w:sz w:val="22"/>
          <w:szCs w:val="22"/>
        </w:rPr>
        <w:t xml:space="preserve">natural </w:t>
      </w:r>
      <w:r w:rsidR="00050A04" w:rsidRPr="005E5038">
        <w:rPr>
          <w:sz w:val="22"/>
          <w:szCs w:val="22"/>
        </w:rPr>
        <w:t xml:space="preserve">mushroom fermentation. </w:t>
      </w:r>
      <w:r w:rsidR="00043B5A" w:rsidRPr="005E5038">
        <w:rPr>
          <w:sz w:val="22"/>
          <w:szCs w:val="22"/>
        </w:rPr>
        <w:t>Its</w:t>
      </w:r>
      <w:r w:rsidR="00290566" w:rsidRPr="005E5038">
        <w:rPr>
          <w:sz w:val="22"/>
          <w:szCs w:val="22"/>
        </w:rPr>
        <w:t xml:space="preserve"> product portfolio include</w:t>
      </w:r>
      <w:r w:rsidR="0045734B" w:rsidRPr="005E5038">
        <w:rPr>
          <w:sz w:val="22"/>
          <w:szCs w:val="22"/>
        </w:rPr>
        <w:t>s ClearIQ™</w:t>
      </w:r>
      <w:r w:rsidR="00D97FA0">
        <w:rPr>
          <w:sz w:val="22"/>
          <w:szCs w:val="22"/>
        </w:rPr>
        <w:t xml:space="preserve"> </w:t>
      </w:r>
      <w:proofErr w:type="spellStart"/>
      <w:r w:rsidR="00D97FA0">
        <w:rPr>
          <w:sz w:val="22"/>
          <w:szCs w:val="22"/>
        </w:rPr>
        <w:t>flavor</w:t>
      </w:r>
      <w:proofErr w:type="spellEnd"/>
      <w:r w:rsidR="00290566" w:rsidRPr="005E5038">
        <w:rPr>
          <w:sz w:val="22"/>
          <w:szCs w:val="22"/>
        </w:rPr>
        <w:t xml:space="preserve">, a </w:t>
      </w:r>
      <w:r w:rsidR="00B22E69">
        <w:rPr>
          <w:sz w:val="22"/>
          <w:szCs w:val="22"/>
        </w:rPr>
        <w:t xml:space="preserve">line of </w:t>
      </w:r>
      <w:r w:rsidR="00E81C94" w:rsidRPr="005E5038">
        <w:rPr>
          <w:sz w:val="22"/>
          <w:szCs w:val="22"/>
        </w:rPr>
        <w:t xml:space="preserve">transformative mushroom-derived </w:t>
      </w:r>
      <w:proofErr w:type="spellStart"/>
      <w:r w:rsidR="00290566" w:rsidRPr="005E5038">
        <w:rPr>
          <w:sz w:val="22"/>
          <w:szCs w:val="22"/>
        </w:rPr>
        <w:t>flavor</w:t>
      </w:r>
      <w:proofErr w:type="spellEnd"/>
      <w:r w:rsidR="00290566" w:rsidRPr="005E5038">
        <w:rPr>
          <w:sz w:val="22"/>
          <w:szCs w:val="22"/>
        </w:rPr>
        <w:t xml:space="preserve"> modulation tool</w:t>
      </w:r>
      <w:r w:rsidR="00B22E69">
        <w:rPr>
          <w:sz w:val="22"/>
          <w:szCs w:val="22"/>
        </w:rPr>
        <w:t>s</w:t>
      </w:r>
      <w:r w:rsidR="00043B5A" w:rsidRPr="005E5038">
        <w:rPr>
          <w:sz w:val="22"/>
          <w:szCs w:val="22"/>
        </w:rPr>
        <w:t xml:space="preserve"> that decrease</w:t>
      </w:r>
      <w:r w:rsidR="00290566" w:rsidRPr="005E5038">
        <w:rPr>
          <w:sz w:val="22"/>
          <w:szCs w:val="22"/>
        </w:rPr>
        <w:t xml:space="preserve"> the perception of </w:t>
      </w:r>
      <w:r w:rsidR="00625CDB" w:rsidRPr="005E5038">
        <w:rPr>
          <w:sz w:val="22"/>
          <w:szCs w:val="22"/>
        </w:rPr>
        <w:t>bitter</w:t>
      </w:r>
      <w:r w:rsidR="00290566" w:rsidRPr="005E5038">
        <w:rPr>
          <w:sz w:val="22"/>
          <w:szCs w:val="22"/>
        </w:rPr>
        <w:t xml:space="preserve"> and off-notes</w:t>
      </w:r>
      <w:r w:rsidR="00043B5A" w:rsidRPr="005E5038">
        <w:rPr>
          <w:sz w:val="22"/>
          <w:szCs w:val="22"/>
        </w:rPr>
        <w:t xml:space="preserve">, </w:t>
      </w:r>
      <w:r w:rsidR="0045734B" w:rsidRPr="005E5038">
        <w:rPr>
          <w:sz w:val="22"/>
          <w:szCs w:val="22"/>
        </w:rPr>
        <w:t xml:space="preserve">enable the </w:t>
      </w:r>
      <w:r w:rsidR="00043B5A" w:rsidRPr="005E5038">
        <w:rPr>
          <w:sz w:val="22"/>
          <w:szCs w:val="22"/>
        </w:rPr>
        <w:t>formulation</w:t>
      </w:r>
      <w:r w:rsidR="0045734B" w:rsidRPr="005E5038">
        <w:rPr>
          <w:sz w:val="22"/>
          <w:szCs w:val="22"/>
        </w:rPr>
        <w:t xml:space="preserve"> of products with </w:t>
      </w:r>
      <w:r w:rsidR="00E81C94" w:rsidRPr="005E5038">
        <w:rPr>
          <w:sz w:val="22"/>
          <w:szCs w:val="22"/>
        </w:rPr>
        <w:t>higher nutri</w:t>
      </w:r>
      <w:r w:rsidR="00043B5A" w:rsidRPr="005E5038">
        <w:rPr>
          <w:sz w:val="22"/>
          <w:szCs w:val="22"/>
        </w:rPr>
        <w:t>ent</w:t>
      </w:r>
      <w:r w:rsidR="00E81C94" w:rsidRPr="005E5038">
        <w:rPr>
          <w:sz w:val="22"/>
          <w:szCs w:val="22"/>
        </w:rPr>
        <w:t xml:space="preserve"> density</w:t>
      </w:r>
      <w:r w:rsidR="00F27060">
        <w:rPr>
          <w:sz w:val="22"/>
          <w:szCs w:val="22"/>
        </w:rPr>
        <w:t>,</w:t>
      </w:r>
      <w:r w:rsidR="00E81C94" w:rsidRPr="005E5038">
        <w:rPr>
          <w:sz w:val="22"/>
          <w:szCs w:val="22"/>
        </w:rPr>
        <w:t xml:space="preserve"> and</w:t>
      </w:r>
      <w:r w:rsidR="00043B5A" w:rsidRPr="005E5038">
        <w:rPr>
          <w:sz w:val="22"/>
          <w:szCs w:val="22"/>
        </w:rPr>
        <w:t xml:space="preserve"> </w:t>
      </w:r>
      <w:r w:rsidR="004632CF" w:rsidRPr="005E5038">
        <w:rPr>
          <w:sz w:val="22"/>
          <w:szCs w:val="22"/>
        </w:rPr>
        <w:t>r</w:t>
      </w:r>
      <w:r w:rsidR="0045734B" w:rsidRPr="005E5038">
        <w:rPr>
          <w:sz w:val="22"/>
          <w:szCs w:val="22"/>
        </w:rPr>
        <w:t xml:space="preserve">educe </w:t>
      </w:r>
      <w:r w:rsidR="00E81C94" w:rsidRPr="005E5038">
        <w:rPr>
          <w:sz w:val="22"/>
          <w:szCs w:val="22"/>
        </w:rPr>
        <w:t>salt and sugar</w:t>
      </w:r>
      <w:r w:rsidR="0045734B" w:rsidRPr="005E5038">
        <w:rPr>
          <w:sz w:val="22"/>
          <w:szCs w:val="22"/>
        </w:rPr>
        <w:t xml:space="preserve"> across a broad spectrum of applications. </w:t>
      </w:r>
      <w:r w:rsidR="00043B5A" w:rsidRPr="005E5038">
        <w:rPr>
          <w:sz w:val="22"/>
          <w:szCs w:val="22"/>
        </w:rPr>
        <w:t>MycoTechnology also offers</w:t>
      </w:r>
      <w:r w:rsidR="0045734B" w:rsidRPr="005E5038">
        <w:rPr>
          <w:sz w:val="22"/>
          <w:szCs w:val="22"/>
        </w:rPr>
        <w:t xml:space="preserve"> </w:t>
      </w:r>
      <w:proofErr w:type="spellStart"/>
      <w:r w:rsidR="0045734B" w:rsidRPr="005E5038">
        <w:rPr>
          <w:sz w:val="22"/>
          <w:szCs w:val="22"/>
        </w:rPr>
        <w:t>FermentIQ</w:t>
      </w:r>
      <w:proofErr w:type="spellEnd"/>
      <w:r w:rsidR="0045734B" w:rsidRPr="005E5038">
        <w:rPr>
          <w:sz w:val="22"/>
          <w:szCs w:val="22"/>
        </w:rPr>
        <w:t>™</w:t>
      </w:r>
      <w:r w:rsidR="004E6A44">
        <w:rPr>
          <w:sz w:val="22"/>
          <w:szCs w:val="22"/>
        </w:rPr>
        <w:t xml:space="preserve"> protein</w:t>
      </w:r>
      <w:r w:rsidR="00836BC7" w:rsidRPr="005E5038">
        <w:rPr>
          <w:sz w:val="22"/>
          <w:szCs w:val="22"/>
        </w:rPr>
        <w:t xml:space="preserve">, </w:t>
      </w:r>
      <w:r w:rsidR="008047B6" w:rsidRPr="005E5038">
        <w:rPr>
          <w:sz w:val="22"/>
          <w:szCs w:val="22"/>
        </w:rPr>
        <w:t>a</w:t>
      </w:r>
      <w:r w:rsidR="00D91654">
        <w:rPr>
          <w:sz w:val="22"/>
          <w:szCs w:val="22"/>
        </w:rPr>
        <w:t xml:space="preserve"> line of</w:t>
      </w:r>
      <w:r w:rsidR="008047B6" w:rsidRPr="005E5038">
        <w:rPr>
          <w:sz w:val="22"/>
          <w:szCs w:val="22"/>
        </w:rPr>
        <w:t xml:space="preserve"> plant protein</w:t>
      </w:r>
      <w:r w:rsidR="00061B90">
        <w:rPr>
          <w:sz w:val="22"/>
          <w:szCs w:val="22"/>
        </w:rPr>
        <w:t xml:space="preserve"> products</w:t>
      </w:r>
      <w:r w:rsidR="004632CF" w:rsidRPr="005E5038">
        <w:rPr>
          <w:sz w:val="22"/>
          <w:szCs w:val="22"/>
        </w:rPr>
        <w:t xml:space="preserve"> </w:t>
      </w:r>
      <w:r w:rsidR="00043B5A" w:rsidRPr="005E5038">
        <w:rPr>
          <w:sz w:val="22"/>
          <w:szCs w:val="22"/>
        </w:rPr>
        <w:t>produced</w:t>
      </w:r>
      <w:r w:rsidR="00836BC7" w:rsidRPr="005E5038">
        <w:rPr>
          <w:sz w:val="22"/>
          <w:szCs w:val="22"/>
        </w:rPr>
        <w:t xml:space="preserve"> via </w:t>
      </w:r>
      <w:r w:rsidR="00043B5A" w:rsidRPr="005E5038">
        <w:rPr>
          <w:sz w:val="22"/>
          <w:szCs w:val="22"/>
        </w:rPr>
        <w:t>a</w:t>
      </w:r>
      <w:r w:rsidR="00836BC7" w:rsidRPr="005E5038">
        <w:rPr>
          <w:sz w:val="22"/>
          <w:szCs w:val="22"/>
        </w:rPr>
        <w:t xml:space="preserve"> proprietary fermentation process</w:t>
      </w:r>
      <w:r w:rsidR="00043B5A" w:rsidRPr="005E5038">
        <w:rPr>
          <w:sz w:val="22"/>
          <w:szCs w:val="22"/>
        </w:rPr>
        <w:t xml:space="preserve"> </w:t>
      </w:r>
      <w:r w:rsidR="001452D1">
        <w:rPr>
          <w:sz w:val="22"/>
          <w:szCs w:val="22"/>
        </w:rPr>
        <w:t>that</w:t>
      </w:r>
      <w:r w:rsidR="00043B5A" w:rsidRPr="005E5038">
        <w:rPr>
          <w:sz w:val="22"/>
          <w:szCs w:val="22"/>
        </w:rPr>
        <w:t xml:space="preserve"> harness</w:t>
      </w:r>
      <w:r w:rsidR="001452D1">
        <w:rPr>
          <w:sz w:val="22"/>
          <w:szCs w:val="22"/>
        </w:rPr>
        <w:t>es</w:t>
      </w:r>
      <w:r w:rsidR="00043B5A" w:rsidRPr="005E5038">
        <w:rPr>
          <w:sz w:val="22"/>
          <w:szCs w:val="22"/>
        </w:rPr>
        <w:t xml:space="preserve"> the </w:t>
      </w:r>
      <w:r w:rsidR="00836BC7" w:rsidRPr="005E5038">
        <w:rPr>
          <w:sz w:val="22"/>
          <w:szCs w:val="22"/>
        </w:rPr>
        <w:t xml:space="preserve">power of mushroom mycelia to make plant proteins </w:t>
      </w:r>
      <w:r w:rsidR="001452D1">
        <w:rPr>
          <w:sz w:val="22"/>
          <w:szCs w:val="22"/>
        </w:rPr>
        <w:t xml:space="preserve">that are </w:t>
      </w:r>
      <w:r w:rsidR="00836BC7" w:rsidRPr="005E5038">
        <w:rPr>
          <w:sz w:val="22"/>
          <w:szCs w:val="22"/>
        </w:rPr>
        <w:t>more functional, easier to digest</w:t>
      </w:r>
      <w:r w:rsidR="001452D1">
        <w:rPr>
          <w:sz w:val="22"/>
          <w:szCs w:val="22"/>
        </w:rPr>
        <w:t xml:space="preserve">, </w:t>
      </w:r>
      <w:r w:rsidR="00836BC7" w:rsidRPr="005E5038">
        <w:rPr>
          <w:sz w:val="22"/>
          <w:szCs w:val="22"/>
        </w:rPr>
        <w:t xml:space="preserve">and more delicious. </w:t>
      </w:r>
      <w:r w:rsidR="009B7C7A" w:rsidRPr="005E5038">
        <w:rPr>
          <w:sz w:val="22"/>
          <w:szCs w:val="22"/>
        </w:rPr>
        <w:t xml:space="preserve">MycoTechnology </w:t>
      </w:r>
      <w:r w:rsidR="006C2216" w:rsidRPr="005E5038">
        <w:rPr>
          <w:sz w:val="22"/>
          <w:szCs w:val="22"/>
        </w:rPr>
        <w:t>is</w:t>
      </w:r>
      <w:r w:rsidR="009B7C7A" w:rsidRPr="005E5038">
        <w:rPr>
          <w:sz w:val="22"/>
          <w:szCs w:val="22"/>
        </w:rPr>
        <w:t xml:space="preserve"> </w:t>
      </w:r>
      <w:r w:rsidR="006E308F" w:rsidRPr="005E5038">
        <w:rPr>
          <w:sz w:val="22"/>
          <w:szCs w:val="22"/>
        </w:rPr>
        <w:t xml:space="preserve">a team of </w:t>
      </w:r>
      <w:r w:rsidR="004B0277">
        <w:rPr>
          <w:sz w:val="22"/>
          <w:szCs w:val="22"/>
        </w:rPr>
        <w:t xml:space="preserve">near </w:t>
      </w:r>
      <w:r w:rsidR="00C772F4">
        <w:rPr>
          <w:sz w:val="22"/>
          <w:szCs w:val="22"/>
        </w:rPr>
        <w:t>100</w:t>
      </w:r>
      <w:r w:rsidR="00C772F4" w:rsidRPr="005E5038">
        <w:rPr>
          <w:sz w:val="22"/>
          <w:szCs w:val="22"/>
        </w:rPr>
        <w:t xml:space="preserve"> </w:t>
      </w:r>
      <w:r w:rsidR="006E308F" w:rsidRPr="005E5038">
        <w:rPr>
          <w:sz w:val="22"/>
          <w:szCs w:val="22"/>
        </w:rPr>
        <w:t>employee</w:t>
      </w:r>
      <w:r w:rsidR="008047B6" w:rsidRPr="005E5038">
        <w:rPr>
          <w:sz w:val="22"/>
          <w:szCs w:val="22"/>
        </w:rPr>
        <w:t>-shareholders</w:t>
      </w:r>
      <w:r w:rsidR="006E308F" w:rsidRPr="005E5038">
        <w:rPr>
          <w:sz w:val="22"/>
          <w:szCs w:val="22"/>
        </w:rPr>
        <w:t xml:space="preserve"> and </w:t>
      </w:r>
      <w:r w:rsidR="008047B6" w:rsidRPr="005E5038">
        <w:rPr>
          <w:sz w:val="22"/>
          <w:szCs w:val="22"/>
        </w:rPr>
        <w:t>continues to</w:t>
      </w:r>
      <w:r w:rsidR="006E308F" w:rsidRPr="005E5038">
        <w:rPr>
          <w:sz w:val="22"/>
          <w:szCs w:val="22"/>
        </w:rPr>
        <w:t xml:space="preserve"> </w:t>
      </w:r>
      <w:r w:rsidR="006C2216" w:rsidRPr="005E5038">
        <w:rPr>
          <w:sz w:val="22"/>
          <w:szCs w:val="22"/>
        </w:rPr>
        <w:t xml:space="preserve">recruit additional </w:t>
      </w:r>
      <w:r w:rsidR="008047B6" w:rsidRPr="005E5038">
        <w:rPr>
          <w:sz w:val="22"/>
          <w:szCs w:val="22"/>
        </w:rPr>
        <w:t xml:space="preserve">colleagues </w:t>
      </w:r>
      <w:r w:rsidR="006C2216" w:rsidRPr="005E5038">
        <w:rPr>
          <w:sz w:val="22"/>
          <w:szCs w:val="22"/>
        </w:rPr>
        <w:t>to aid expansion and growth</w:t>
      </w:r>
      <w:r w:rsidR="006E308F" w:rsidRPr="005E5038">
        <w:rPr>
          <w:sz w:val="22"/>
          <w:szCs w:val="22"/>
        </w:rPr>
        <w:t>.</w:t>
      </w:r>
    </w:p>
    <w:sectPr w:rsidR="00290566" w:rsidRPr="005E5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A26A" w14:textId="77777777" w:rsidR="00CC412D" w:rsidRDefault="00CC412D" w:rsidP="00EC47EC">
      <w:r>
        <w:separator/>
      </w:r>
    </w:p>
  </w:endnote>
  <w:endnote w:type="continuationSeparator" w:id="0">
    <w:p w14:paraId="177B9B7E" w14:textId="77777777" w:rsidR="00CC412D" w:rsidRDefault="00CC412D" w:rsidP="00EC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2933" w14:textId="77777777" w:rsidR="00CC412D" w:rsidRDefault="00CC412D" w:rsidP="00EC47EC">
      <w:r>
        <w:separator/>
      </w:r>
    </w:p>
  </w:footnote>
  <w:footnote w:type="continuationSeparator" w:id="0">
    <w:p w14:paraId="6E61D997" w14:textId="77777777" w:rsidR="00CC412D" w:rsidRDefault="00CC412D" w:rsidP="00EC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21CE2"/>
    <w:multiLevelType w:val="hybridMultilevel"/>
    <w:tmpl w:val="639CC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2540B"/>
    <w:multiLevelType w:val="hybridMultilevel"/>
    <w:tmpl w:val="E8F6D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115462">
    <w:abstractNumId w:val="0"/>
  </w:num>
  <w:num w:numId="2" w16cid:durableId="363747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4C"/>
    <w:rsid w:val="00000E3D"/>
    <w:rsid w:val="00010644"/>
    <w:rsid w:val="00011909"/>
    <w:rsid w:val="0001412B"/>
    <w:rsid w:val="00022507"/>
    <w:rsid w:val="00023280"/>
    <w:rsid w:val="00030212"/>
    <w:rsid w:val="00033E56"/>
    <w:rsid w:val="00036A1D"/>
    <w:rsid w:val="00036ECE"/>
    <w:rsid w:val="00040F31"/>
    <w:rsid w:val="000411CC"/>
    <w:rsid w:val="00043B5A"/>
    <w:rsid w:val="00044077"/>
    <w:rsid w:val="00045222"/>
    <w:rsid w:val="00050A04"/>
    <w:rsid w:val="00050A40"/>
    <w:rsid w:val="00054EFF"/>
    <w:rsid w:val="00057460"/>
    <w:rsid w:val="00061B90"/>
    <w:rsid w:val="00063192"/>
    <w:rsid w:val="0006419D"/>
    <w:rsid w:val="00066ED1"/>
    <w:rsid w:val="00067EA8"/>
    <w:rsid w:val="000709F1"/>
    <w:rsid w:val="00070ACE"/>
    <w:rsid w:val="00071B3A"/>
    <w:rsid w:val="00075C64"/>
    <w:rsid w:val="00081943"/>
    <w:rsid w:val="00085E3A"/>
    <w:rsid w:val="000864F2"/>
    <w:rsid w:val="00086613"/>
    <w:rsid w:val="00086817"/>
    <w:rsid w:val="00087868"/>
    <w:rsid w:val="000912C7"/>
    <w:rsid w:val="000930FC"/>
    <w:rsid w:val="0009643E"/>
    <w:rsid w:val="00096FE2"/>
    <w:rsid w:val="000B292A"/>
    <w:rsid w:val="000B2C13"/>
    <w:rsid w:val="000B7301"/>
    <w:rsid w:val="000C0B6C"/>
    <w:rsid w:val="000C68DA"/>
    <w:rsid w:val="000C7DB2"/>
    <w:rsid w:val="000D0B14"/>
    <w:rsid w:val="000D26C6"/>
    <w:rsid w:val="000D5710"/>
    <w:rsid w:val="000E2CE7"/>
    <w:rsid w:val="000E6910"/>
    <w:rsid w:val="000F4021"/>
    <w:rsid w:val="000F57D6"/>
    <w:rsid w:val="00104E45"/>
    <w:rsid w:val="0010639F"/>
    <w:rsid w:val="001077E9"/>
    <w:rsid w:val="00107D92"/>
    <w:rsid w:val="00110AE1"/>
    <w:rsid w:val="00110E4B"/>
    <w:rsid w:val="001116C9"/>
    <w:rsid w:val="00113083"/>
    <w:rsid w:val="00115EC1"/>
    <w:rsid w:val="00115F06"/>
    <w:rsid w:val="00121BD2"/>
    <w:rsid w:val="00123EE9"/>
    <w:rsid w:val="0013102A"/>
    <w:rsid w:val="00131284"/>
    <w:rsid w:val="0013222D"/>
    <w:rsid w:val="00132C34"/>
    <w:rsid w:val="00133924"/>
    <w:rsid w:val="00134AC2"/>
    <w:rsid w:val="00140750"/>
    <w:rsid w:val="001444B1"/>
    <w:rsid w:val="001447E1"/>
    <w:rsid w:val="001452D1"/>
    <w:rsid w:val="00145614"/>
    <w:rsid w:val="001467E1"/>
    <w:rsid w:val="0015126D"/>
    <w:rsid w:val="0015390F"/>
    <w:rsid w:val="00155303"/>
    <w:rsid w:val="00156943"/>
    <w:rsid w:val="00167AE4"/>
    <w:rsid w:val="00172956"/>
    <w:rsid w:val="001768CA"/>
    <w:rsid w:val="00177F29"/>
    <w:rsid w:val="00184A20"/>
    <w:rsid w:val="001953AF"/>
    <w:rsid w:val="001A1F67"/>
    <w:rsid w:val="001A5B56"/>
    <w:rsid w:val="001A75CD"/>
    <w:rsid w:val="001B03DA"/>
    <w:rsid w:val="001B05BC"/>
    <w:rsid w:val="001B6060"/>
    <w:rsid w:val="001C0BE5"/>
    <w:rsid w:val="001C45A5"/>
    <w:rsid w:val="001C4AB0"/>
    <w:rsid w:val="001D25A8"/>
    <w:rsid w:val="001D74C4"/>
    <w:rsid w:val="001E126D"/>
    <w:rsid w:val="001E485F"/>
    <w:rsid w:val="001F1AAB"/>
    <w:rsid w:val="00205519"/>
    <w:rsid w:val="00207F47"/>
    <w:rsid w:val="0021036B"/>
    <w:rsid w:val="00210EA3"/>
    <w:rsid w:val="00211E71"/>
    <w:rsid w:val="002123FF"/>
    <w:rsid w:val="00215672"/>
    <w:rsid w:val="002161FD"/>
    <w:rsid w:val="00216E21"/>
    <w:rsid w:val="00217BDA"/>
    <w:rsid w:val="0022101F"/>
    <w:rsid w:val="00223AC6"/>
    <w:rsid w:val="00231018"/>
    <w:rsid w:val="0023201B"/>
    <w:rsid w:val="00234117"/>
    <w:rsid w:val="002439E7"/>
    <w:rsid w:val="00246FC3"/>
    <w:rsid w:val="002518F5"/>
    <w:rsid w:val="00251E49"/>
    <w:rsid w:val="00253F29"/>
    <w:rsid w:val="0026350E"/>
    <w:rsid w:val="002700A8"/>
    <w:rsid w:val="0027331C"/>
    <w:rsid w:val="00277A19"/>
    <w:rsid w:val="00281DDA"/>
    <w:rsid w:val="00290566"/>
    <w:rsid w:val="002914D3"/>
    <w:rsid w:val="00292E5B"/>
    <w:rsid w:val="0029632E"/>
    <w:rsid w:val="00296A2A"/>
    <w:rsid w:val="00297D45"/>
    <w:rsid w:val="002A518A"/>
    <w:rsid w:val="002A72AB"/>
    <w:rsid w:val="002A74E3"/>
    <w:rsid w:val="002B120C"/>
    <w:rsid w:val="002B3E98"/>
    <w:rsid w:val="002B46D9"/>
    <w:rsid w:val="002B4F40"/>
    <w:rsid w:val="002B6737"/>
    <w:rsid w:val="002C41C1"/>
    <w:rsid w:val="002C51C5"/>
    <w:rsid w:val="002C6917"/>
    <w:rsid w:val="002D4F94"/>
    <w:rsid w:val="002D736C"/>
    <w:rsid w:val="002F0C44"/>
    <w:rsid w:val="002F1EC1"/>
    <w:rsid w:val="002F405E"/>
    <w:rsid w:val="002F4BA1"/>
    <w:rsid w:val="002F5AB1"/>
    <w:rsid w:val="002F6DA7"/>
    <w:rsid w:val="003066A8"/>
    <w:rsid w:val="003113B5"/>
    <w:rsid w:val="00313002"/>
    <w:rsid w:val="00317429"/>
    <w:rsid w:val="00320622"/>
    <w:rsid w:val="00321F0F"/>
    <w:rsid w:val="0032343E"/>
    <w:rsid w:val="00324671"/>
    <w:rsid w:val="00325A05"/>
    <w:rsid w:val="003309F3"/>
    <w:rsid w:val="00332CF8"/>
    <w:rsid w:val="00333C51"/>
    <w:rsid w:val="00336293"/>
    <w:rsid w:val="00337029"/>
    <w:rsid w:val="00337113"/>
    <w:rsid w:val="00340D8E"/>
    <w:rsid w:val="00341A4F"/>
    <w:rsid w:val="00341B3B"/>
    <w:rsid w:val="00343C94"/>
    <w:rsid w:val="00345658"/>
    <w:rsid w:val="00346CE3"/>
    <w:rsid w:val="00347A8D"/>
    <w:rsid w:val="00347E4C"/>
    <w:rsid w:val="00351A57"/>
    <w:rsid w:val="00352C2A"/>
    <w:rsid w:val="0035347E"/>
    <w:rsid w:val="003568E6"/>
    <w:rsid w:val="0036354A"/>
    <w:rsid w:val="00366705"/>
    <w:rsid w:val="003708ED"/>
    <w:rsid w:val="00371000"/>
    <w:rsid w:val="00376617"/>
    <w:rsid w:val="00382F2B"/>
    <w:rsid w:val="0038349F"/>
    <w:rsid w:val="00386326"/>
    <w:rsid w:val="0038681F"/>
    <w:rsid w:val="00390CD8"/>
    <w:rsid w:val="00391E2D"/>
    <w:rsid w:val="00393738"/>
    <w:rsid w:val="00395B35"/>
    <w:rsid w:val="00395F01"/>
    <w:rsid w:val="0039656A"/>
    <w:rsid w:val="003A3CB9"/>
    <w:rsid w:val="003B2EE4"/>
    <w:rsid w:val="003B38E5"/>
    <w:rsid w:val="003B5B3C"/>
    <w:rsid w:val="003D1AB9"/>
    <w:rsid w:val="003D2D36"/>
    <w:rsid w:val="003D7326"/>
    <w:rsid w:val="003D7668"/>
    <w:rsid w:val="003E0824"/>
    <w:rsid w:val="003E2B97"/>
    <w:rsid w:val="003E359C"/>
    <w:rsid w:val="003E5F1F"/>
    <w:rsid w:val="003F11A9"/>
    <w:rsid w:val="003F31B7"/>
    <w:rsid w:val="003F597C"/>
    <w:rsid w:val="003F681D"/>
    <w:rsid w:val="003F75FC"/>
    <w:rsid w:val="0040014E"/>
    <w:rsid w:val="00401751"/>
    <w:rsid w:val="004065B6"/>
    <w:rsid w:val="00412139"/>
    <w:rsid w:val="00412870"/>
    <w:rsid w:val="00413C5B"/>
    <w:rsid w:val="00421A85"/>
    <w:rsid w:val="0042350E"/>
    <w:rsid w:val="004254B6"/>
    <w:rsid w:val="00432446"/>
    <w:rsid w:val="00432A9B"/>
    <w:rsid w:val="00436801"/>
    <w:rsid w:val="00441EE8"/>
    <w:rsid w:val="00442771"/>
    <w:rsid w:val="00443458"/>
    <w:rsid w:val="0044528E"/>
    <w:rsid w:val="004461E9"/>
    <w:rsid w:val="00447CDB"/>
    <w:rsid w:val="00451474"/>
    <w:rsid w:val="00451C2C"/>
    <w:rsid w:val="00454341"/>
    <w:rsid w:val="00456C7D"/>
    <w:rsid w:val="0045734B"/>
    <w:rsid w:val="00460834"/>
    <w:rsid w:val="00461331"/>
    <w:rsid w:val="004615A7"/>
    <w:rsid w:val="004632CF"/>
    <w:rsid w:val="004657C2"/>
    <w:rsid w:val="0047112B"/>
    <w:rsid w:val="004764C0"/>
    <w:rsid w:val="0047767E"/>
    <w:rsid w:val="00480F91"/>
    <w:rsid w:val="0048791A"/>
    <w:rsid w:val="00493435"/>
    <w:rsid w:val="004A1290"/>
    <w:rsid w:val="004A19FB"/>
    <w:rsid w:val="004A25C8"/>
    <w:rsid w:val="004A2BC0"/>
    <w:rsid w:val="004A6647"/>
    <w:rsid w:val="004B0277"/>
    <w:rsid w:val="004C0BA2"/>
    <w:rsid w:val="004C54E7"/>
    <w:rsid w:val="004C696D"/>
    <w:rsid w:val="004D5C98"/>
    <w:rsid w:val="004D5F27"/>
    <w:rsid w:val="004E6A44"/>
    <w:rsid w:val="004F25B6"/>
    <w:rsid w:val="004F3929"/>
    <w:rsid w:val="005035F1"/>
    <w:rsid w:val="00503604"/>
    <w:rsid w:val="00507950"/>
    <w:rsid w:val="00507E68"/>
    <w:rsid w:val="00521327"/>
    <w:rsid w:val="00522592"/>
    <w:rsid w:val="00524876"/>
    <w:rsid w:val="005263A8"/>
    <w:rsid w:val="005304D4"/>
    <w:rsid w:val="0053772E"/>
    <w:rsid w:val="005423A8"/>
    <w:rsid w:val="005467DE"/>
    <w:rsid w:val="005507AF"/>
    <w:rsid w:val="005531F6"/>
    <w:rsid w:val="00554EBE"/>
    <w:rsid w:val="005600FB"/>
    <w:rsid w:val="005621D2"/>
    <w:rsid w:val="005640BA"/>
    <w:rsid w:val="0056430F"/>
    <w:rsid w:val="00570005"/>
    <w:rsid w:val="0057370A"/>
    <w:rsid w:val="00573A4F"/>
    <w:rsid w:val="0058108D"/>
    <w:rsid w:val="00582ED4"/>
    <w:rsid w:val="00582F77"/>
    <w:rsid w:val="005862C0"/>
    <w:rsid w:val="005925AC"/>
    <w:rsid w:val="00596ECA"/>
    <w:rsid w:val="005A0A06"/>
    <w:rsid w:val="005A1AFF"/>
    <w:rsid w:val="005A6923"/>
    <w:rsid w:val="005B2B84"/>
    <w:rsid w:val="005B3C09"/>
    <w:rsid w:val="005C2F36"/>
    <w:rsid w:val="005C5BD7"/>
    <w:rsid w:val="005C6DE2"/>
    <w:rsid w:val="005D0D4C"/>
    <w:rsid w:val="005D3073"/>
    <w:rsid w:val="005D33B9"/>
    <w:rsid w:val="005E21AB"/>
    <w:rsid w:val="005E5038"/>
    <w:rsid w:val="005E6FD7"/>
    <w:rsid w:val="005F08D5"/>
    <w:rsid w:val="005F3D74"/>
    <w:rsid w:val="005F3F25"/>
    <w:rsid w:val="005F495E"/>
    <w:rsid w:val="005F714D"/>
    <w:rsid w:val="00604B03"/>
    <w:rsid w:val="00607720"/>
    <w:rsid w:val="00612AB3"/>
    <w:rsid w:val="00616A98"/>
    <w:rsid w:val="006171DB"/>
    <w:rsid w:val="00620CDA"/>
    <w:rsid w:val="00622E43"/>
    <w:rsid w:val="00625B78"/>
    <w:rsid w:val="00625CDB"/>
    <w:rsid w:val="006308E6"/>
    <w:rsid w:val="0063184C"/>
    <w:rsid w:val="00632041"/>
    <w:rsid w:val="006320D6"/>
    <w:rsid w:val="00633067"/>
    <w:rsid w:val="0063728F"/>
    <w:rsid w:val="0064263C"/>
    <w:rsid w:val="00644403"/>
    <w:rsid w:val="006456E7"/>
    <w:rsid w:val="00645D64"/>
    <w:rsid w:val="006461A1"/>
    <w:rsid w:val="006516AB"/>
    <w:rsid w:val="00651924"/>
    <w:rsid w:val="006529CF"/>
    <w:rsid w:val="006529D8"/>
    <w:rsid w:val="00652E89"/>
    <w:rsid w:val="00660DCD"/>
    <w:rsid w:val="006625FA"/>
    <w:rsid w:val="00666398"/>
    <w:rsid w:val="006707E8"/>
    <w:rsid w:val="006863F6"/>
    <w:rsid w:val="00693808"/>
    <w:rsid w:val="00694491"/>
    <w:rsid w:val="0069765D"/>
    <w:rsid w:val="006A07BA"/>
    <w:rsid w:val="006A2881"/>
    <w:rsid w:val="006A7D76"/>
    <w:rsid w:val="006B065F"/>
    <w:rsid w:val="006B06D5"/>
    <w:rsid w:val="006B3B62"/>
    <w:rsid w:val="006B570B"/>
    <w:rsid w:val="006B7F28"/>
    <w:rsid w:val="006C0F2C"/>
    <w:rsid w:val="006C2216"/>
    <w:rsid w:val="006C497B"/>
    <w:rsid w:val="006C553B"/>
    <w:rsid w:val="006C79C0"/>
    <w:rsid w:val="006D0495"/>
    <w:rsid w:val="006D31BE"/>
    <w:rsid w:val="006D5D79"/>
    <w:rsid w:val="006D6325"/>
    <w:rsid w:val="006D6554"/>
    <w:rsid w:val="006D671F"/>
    <w:rsid w:val="006D7A16"/>
    <w:rsid w:val="006E308F"/>
    <w:rsid w:val="006E33B8"/>
    <w:rsid w:val="006E42F6"/>
    <w:rsid w:val="006E7C77"/>
    <w:rsid w:val="006F16F6"/>
    <w:rsid w:val="006F47E0"/>
    <w:rsid w:val="006F521F"/>
    <w:rsid w:val="007000C5"/>
    <w:rsid w:val="0070231A"/>
    <w:rsid w:val="00713FE1"/>
    <w:rsid w:val="0071451B"/>
    <w:rsid w:val="007319A5"/>
    <w:rsid w:val="007367F1"/>
    <w:rsid w:val="007433E4"/>
    <w:rsid w:val="00743D50"/>
    <w:rsid w:val="00744E8E"/>
    <w:rsid w:val="007466B6"/>
    <w:rsid w:val="00754757"/>
    <w:rsid w:val="00761E5A"/>
    <w:rsid w:val="00762AD6"/>
    <w:rsid w:val="007654F4"/>
    <w:rsid w:val="00771EA9"/>
    <w:rsid w:val="00771F65"/>
    <w:rsid w:val="00773CFA"/>
    <w:rsid w:val="007751B0"/>
    <w:rsid w:val="00775B77"/>
    <w:rsid w:val="00781D51"/>
    <w:rsid w:val="00784BCB"/>
    <w:rsid w:val="00786882"/>
    <w:rsid w:val="00791493"/>
    <w:rsid w:val="007933B8"/>
    <w:rsid w:val="00793560"/>
    <w:rsid w:val="00793993"/>
    <w:rsid w:val="007959CD"/>
    <w:rsid w:val="007A30CB"/>
    <w:rsid w:val="007B277F"/>
    <w:rsid w:val="007C006F"/>
    <w:rsid w:val="007C3D01"/>
    <w:rsid w:val="007C4647"/>
    <w:rsid w:val="007C57A0"/>
    <w:rsid w:val="007D49E0"/>
    <w:rsid w:val="007E064E"/>
    <w:rsid w:val="007E18FD"/>
    <w:rsid w:val="007E2EEC"/>
    <w:rsid w:val="007E454A"/>
    <w:rsid w:val="007E5942"/>
    <w:rsid w:val="007E7DD1"/>
    <w:rsid w:val="008047B6"/>
    <w:rsid w:val="00806D25"/>
    <w:rsid w:val="00807469"/>
    <w:rsid w:val="00807A5E"/>
    <w:rsid w:val="00810BDE"/>
    <w:rsid w:val="0081593A"/>
    <w:rsid w:val="00815EA2"/>
    <w:rsid w:val="008172C4"/>
    <w:rsid w:val="00821CB5"/>
    <w:rsid w:val="00821DD6"/>
    <w:rsid w:val="00822E62"/>
    <w:rsid w:val="00827DBE"/>
    <w:rsid w:val="00833DF2"/>
    <w:rsid w:val="00835E88"/>
    <w:rsid w:val="00836BC7"/>
    <w:rsid w:val="00837CDA"/>
    <w:rsid w:val="00852B18"/>
    <w:rsid w:val="00853056"/>
    <w:rsid w:val="008544EC"/>
    <w:rsid w:val="00856FE8"/>
    <w:rsid w:val="0086271C"/>
    <w:rsid w:val="0086580E"/>
    <w:rsid w:val="00866DB2"/>
    <w:rsid w:val="00870C36"/>
    <w:rsid w:val="008716ED"/>
    <w:rsid w:val="00874A02"/>
    <w:rsid w:val="0087591B"/>
    <w:rsid w:val="00877425"/>
    <w:rsid w:val="00880360"/>
    <w:rsid w:val="00881F31"/>
    <w:rsid w:val="00882C4D"/>
    <w:rsid w:val="00882E5F"/>
    <w:rsid w:val="00884B29"/>
    <w:rsid w:val="00887249"/>
    <w:rsid w:val="00891A79"/>
    <w:rsid w:val="00896DC6"/>
    <w:rsid w:val="00897D92"/>
    <w:rsid w:val="008A0B4B"/>
    <w:rsid w:val="008A2AF0"/>
    <w:rsid w:val="008B1002"/>
    <w:rsid w:val="008B2398"/>
    <w:rsid w:val="008B2DE5"/>
    <w:rsid w:val="008B58DB"/>
    <w:rsid w:val="008C0C1E"/>
    <w:rsid w:val="008C1B26"/>
    <w:rsid w:val="008C2D7D"/>
    <w:rsid w:val="008D0887"/>
    <w:rsid w:val="008E4261"/>
    <w:rsid w:val="008E56A6"/>
    <w:rsid w:val="008E70E3"/>
    <w:rsid w:val="008F0513"/>
    <w:rsid w:val="008F2874"/>
    <w:rsid w:val="008F40ED"/>
    <w:rsid w:val="008F4F3D"/>
    <w:rsid w:val="008F5BD7"/>
    <w:rsid w:val="008F6263"/>
    <w:rsid w:val="008F6B66"/>
    <w:rsid w:val="009014BB"/>
    <w:rsid w:val="009039EE"/>
    <w:rsid w:val="00904418"/>
    <w:rsid w:val="00912711"/>
    <w:rsid w:val="0091424C"/>
    <w:rsid w:val="0091639E"/>
    <w:rsid w:val="009174DD"/>
    <w:rsid w:val="0092031A"/>
    <w:rsid w:val="00924BF0"/>
    <w:rsid w:val="009274E0"/>
    <w:rsid w:val="00927F87"/>
    <w:rsid w:val="009302D9"/>
    <w:rsid w:val="009306EA"/>
    <w:rsid w:val="00933778"/>
    <w:rsid w:val="00942030"/>
    <w:rsid w:val="009558BF"/>
    <w:rsid w:val="00961B61"/>
    <w:rsid w:val="0096226D"/>
    <w:rsid w:val="00964324"/>
    <w:rsid w:val="009675F2"/>
    <w:rsid w:val="0097501F"/>
    <w:rsid w:val="009767BF"/>
    <w:rsid w:val="00982B53"/>
    <w:rsid w:val="009830A5"/>
    <w:rsid w:val="00986D15"/>
    <w:rsid w:val="0099026E"/>
    <w:rsid w:val="0099289E"/>
    <w:rsid w:val="00994822"/>
    <w:rsid w:val="00994842"/>
    <w:rsid w:val="00994981"/>
    <w:rsid w:val="00997CF7"/>
    <w:rsid w:val="009A595D"/>
    <w:rsid w:val="009B1A2D"/>
    <w:rsid w:val="009B2173"/>
    <w:rsid w:val="009B23B6"/>
    <w:rsid w:val="009B76CA"/>
    <w:rsid w:val="009B76EE"/>
    <w:rsid w:val="009B7C7A"/>
    <w:rsid w:val="009C3079"/>
    <w:rsid w:val="009C3387"/>
    <w:rsid w:val="009C432D"/>
    <w:rsid w:val="009C53DB"/>
    <w:rsid w:val="009C633B"/>
    <w:rsid w:val="009C7EA9"/>
    <w:rsid w:val="009D1874"/>
    <w:rsid w:val="009D38C9"/>
    <w:rsid w:val="009D5362"/>
    <w:rsid w:val="009E3338"/>
    <w:rsid w:val="009E3F67"/>
    <w:rsid w:val="009E4463"/>
    <w:rsid w:val="009E6075"/>
    <w:rsid w:val="009E799D"/>
    <w:rsid w:val="009F03FB"/>
    <w:rsid w:val="009F205D"/>
    <w:rsid w:val="009F3205"/>
    <w:rsid w:val="009F4F2E"/>
    <w:rsid w:val="009F5C27"/>
    <w:rsid w:val="009F71E4"/>
    <w:rsid w:val="009F7827"/>
    <w:rsid w:val="00A003AB"/>
    <w:rsid w:val="00A07B6D"/>
    <w:rsid w:val="00A116EB"/>
    <w:rsid w:val="00A15429"/>
    <w:rsid w:val="00A15BDE"/>
    <w:rsid w:val="00A170E3"/>
    <w:rsid w:val="00A22134"/>
    <w:rsid w:val="00A226D1"/>
    <w:rsid w:val="00A23DA9"/>
    <w:rsid w:val="00A31E85"/>
    <w:rsid w:val="00A33F54"/>
    <w:rsid w:val="00A34DA9"/>
    <w:rsid w:val="00A35C36"/>
    <w:rsid w:val="00A37A37"/>
    <w:rsid w:val="00A40939"/>
    <w:rsid w:val="00A45E0A"/>
    <w:rsid w:val="00A50C0E"/>
    <w:rsid w:val="00A528B5"/>
    <w:rsid w:val="00A5396C"/>
    <w:rsid w:val="00A540FE"/>
    <w:rsid w:val="00A5512D"/>
    <w:rsid w:val="00A649AC"/>
    <w:rsid w:val="00A65468"/>
    <w:rsid w:val="00A66B44"/>
    <w:rsid w:val="00A7098D"/>
    <w:rsid w:val="00A72576"/>
    <w:rsid w:val="00A733AE"/>
    <w:rsid w:val="00A7358E"/>
    <w:rsid w:val="00A7444D"/>
    <w:rsid w:val="00A74BFA"/>
    <w:rsid w:val="00A80128"/>
    <w:rsid w:val="00A827BF"/>
    <w:rsid w:val="00A9099B"/>
    <w:rsid w:val="00A90D6E"/>
    <w:rsid w:val="00A91DAD"/>
    <w:rsid w:val="00A96D04"/>
    <w:rsid w:val="00AA29D1"/>
    <w:rsid w:val="00AB535D"/>
    <w:rsid w:val="00AC085B"/>
    <w:rsid w:val="00AC168D"/>
    <w:rsid w:val="00AC183C"/>
    <w:rsid w:val="00AC59CC"/>
    <w:rsid w:val="00AD5220"/>
    <w:rsid w:val="00AD7300"/>
    <w:rsid w:val="00AE19A2"/>
    <w:rsid w:val="00AE2A61"/>
    <w:rsid w:val="00AE47AA"/>
    <w:rsid w:val="00AE5047"/>
    <w:rsid w:val="00AE625B"/>
    <w:rsid w:val="00AF0E09"/>
    <w:rsid w:val="00B01A1F"/>
    <w:rsid w:val="00B04183"/>
    <w:rsid w:val="00B10E96"/>
    <w:rsid w:val="00B1460A"/>
    <w:rsid w:val="00B17B2C"/>
    <w:rsid w:val="00B211EB"/>
    <w:rsid w:val="00B22E69"/>
    <w:rsid w:val="00B2341D"/>
    <w:rsid w:val="00B34A1A"/>
    <w:rsid w:val="00B350D8"/>
    <w:rsid w:val="00B354C0"/>
    <w:rsid w:val="00B416CF"/>
    <w:rsid w:val="00B4430C"/>
    <w:rsid w:val="00B464E3"/>
    <w:rsid w:val="00B521C2"/>
    <w:rsid w:val="00B53499"/>
    <w:rsid w:val="00B54477"/>
    <w:rsid w:val="00B545F9"/>
    <w:rsid w:val="00B55346"/>
    <w:rsid w:val="00B5646E"/>
    <w:rsid w:val="00B6007E"/>
    <w:rsid w:val="00B615AA"/>
    <w:rsid w:val="00B62620"/>
    <w:rsid w:val="00B65F79"/>
    <w:rsid w:val="00B67436"/>
    <w:rsid w:val="00B71C7F"/>
    <w:rsid w:val="00B71FBE"/>
    <w:rsid w:val="00B728B9"/>
    <w:rsid w:val="00B760F3"/>
    <w:rsid w:val="00B7783E"/>
    <w:rsid w:val="00B811C2"/>
    <w:rsid w:val="00B81658"/>
    <w:rsid w:val="00B83426"/>
    <w:rsid w:val="00BA51CD"/>
    <w:rsid w:val="00BA5A42"/>
    <w:rsid w:val="00BA7A66"/>
    <w:rsid w:val="00BB09BA"/>
    <w:rsid w:val="00BB0D54"/>
    <w:rsid w:val="00BB267D"/>
    <w:rsid w:val="00BB5453"/>
    <w:rsid w:val="00BC200F"/>
    <w:rsid w:val="00BC5C76"/>
    <w:rsid w:val="00BC6D73"/>
    <w:rsid w:val="00BD0B73"/>
    <w:rsid w:val="00BD238A"/>
    <w:rsid w:val="00BF21F3"/>
    <w:rsid w:val="00BF7C70"/>
    <w:rsid w:val="00C01839"/>
    <w:rsid w:val="00C03464"/>
    <w:rsid w:val="00C0377D"/>
    <w:rsid w:val="00C11A82"/>
    <w:rsid w:val="00C12C3B"/>
    <w:rsid w:val="00C2487A"/>
    <w:rsid w:val="00C30D26"/>
    <w:rsid w:val="00C3115E"/>
    <w:rsid w:val="00C31371"/>
    <w:rsid w:val="00C36B8A"/>
    <w:rsid w:val="00C40089"/>
    <w:rsid w:val="00C40FAE"/>
    <w:rsid w:val="00C44056"/>
    <w:rsid w:val="00C44DCC"/>
    <w:rsid w:val="00C45CB6"/>
    <w:rsid w:val="00C546C1"/>
    <w:rsid w:val="00C54E6F"/>
    <w:rsid w:val="00C56792"/>
    <w:rsid w:val="00C607AB"/>
    <w:rsid w:val="00C614CA"/>
    <w:rsid w:val="00C66620"/>
    <w:rsid w:val="00C66A10"/>
    <w:rsid w:val="00C73D39"/>
    <w:rsid w:val="00C741F5"/>
    <w:rsid w:val="00C7522E"/>
    <w:rsid w:val="00C772F4"/>
    <w:rsid w:val="00C8176E"/>
    <w:rsid w:val="00C83E20"/>
    <w:rsid w:val="00C85F18"/>
    <w:rsid w:val="00C929C3"/>
    <w:rsid w:val="00C960E1"/>
    <w:rsid w:val="00C96B5C"/>
    <w:rsid w:val="00CB03AB"/>
    <w:rsid w:val="00CB1FD3"/>
    <w:rsid w:val="00CB25E0"/>
    <w:rsid w:val="00CB2B47"/>
    <w:rsid w:val="00CB3EE2"/>
    <w:rsid w:val="00CB573E"/>
    <w:rsid w:val="00CC1D2A"/>
    <w:rsid w:val="00CC373A"/>
    <w:rsid w:val="00CC412D"/>
    <w:rsid w:val="00CC6D47"/>
    <w:rsid w:val="00CE14FC"/>
    <w:rsid w:val="00CE5957"/>
    <w:rsid w:val="00CE5F73"/>
    <w:rsid w:val="00CF111A"/>
    <w:rsid w:val="00CF3760"/>
    <w:rsid w:val="00CF460A"/>
    <w:rsid w:val="00CF72F1"/>
    <w:rsid w:val="00CF7360"/>
    <w:rsid w:val="00D02C40"/>
    <w:rsid w:val="00D03AE5"/>
    <w:rsid w:val="00D06DFD"/>
    <w:rsid w:val="00D11BF9"/>
    <w:rsid w:val="00D1437E"/>
    <w:rsid w:val="00D14C2C"/>
    <w:rsid w:val="00D1640A"/>
    <w:rsid w:val="00D16C54"/>
    <w:rsid w:val="00D20954"/>
    <w:rsid w:val="00D2274D"/>
    <w:rsid w:val="00D24354"/>
    <w:rsid w:val="00D25096"/>
    <w:rsid w:val="00D270FA"/>
    <w:rsid w:val="00D275FF"/>
    <w:rsid w:val="00D27CC2"/>
    <w:rsid w:val="00D27DAB"/>
    <w:rsid w:val="00D3059D"/>
    <w:rsid w:val="00D30D37"/>
    <w:rsid w:val="00D330EA"/>
    <w:rsid w:val="00D342A3"/>
    <w:rsid w:val="00D3459C"/>
    <w:rsid w:val="00D427BE"/>
    <w:rsid w:val="00D5137F"/>
    <w:rsid w:val="00D57819"/>
    <w:rsid w:val="00D57869"/>
    <w:rsid w:val="00D60182"/>
    <w:rsid w:val="00D61A12"/>
    <w:rsid w:val="00D67100"/>
    <w:rsid w:val="00D673FF"/>
    <w:rsid w:val="00D75283"/>
    <w:rsid w:val="00D75A44"/>
    <w:rsid w:val="00D76F4D"/>
    <w:rsid w:val="00D83349"/>
    <w:rsid w:val="00D8492C"/>
    <w:rsid w:val="00D90042"/>
    <w:rsid w:val="00D91654"/>
    <w:rsid w:val="00D91A8F"/>
    <w:rsid w:val="00D92613"/>
    <w:rsid w:val="00D92E52"/>
    <w:rsid w:val="00D941EA"/>
    <w:rsid w:val="00D947BE"/>
    <w:rsid w:val="00D95407"/>
    <w:rsid w:val="00D95CE4"/>
    <w:rsid w:val="00D97FA0"/>
    <w:rsid w:val="00DA271B"/>
    <w:rsid w:val="00DA4E9D"/>
    <w:rsid w:val="00DB094C"/>
    <w:rsid w:val="00DB233C"/>
    <w:rsid w:val="00DB25DE"/>
    <w:rsid w:val="00DB2BB6"/>
    <w:rsid w:val="00DD4452"/>
    <w:rsid w:val="00DD49C0"/>
    <w:rsid w:val="00DD5C39"/>
    <w:rsid w:val="00DD633B"/>
    <w:rsid w:val="00DE0AD9"/>
    <w:rsid w:val="00DE150A"/>
    <w:rsid w:val="00DE1DE2"/>
    <w:rsid w:val="00DE2DB4"/>
    <w:rsid w:val="00DE3DBA"/>
    <w:rsid w:val="00DE5A76"/>
    <w:rsid w:val="00DF0ACA"/>
    <w:rsid w:val="00DF218A"/>
    <w:rsid w:val="00DF58C2"/>
    <w:rsid w:val="00DF65F5"/>
    <w:rsid w:val="00DF704F"/>
    <w:rsid w:val="00DF731A"/>
    <w:rsid w:val="00E0360A"/>
    <w:rsid w:val="00E06FD7"/>
    <w:rsid w:val="00E114C7"/>
    <w:rsid w:val="00E125C3"/>
    <w:rsid w:val="00E14682"/>
    <w:rsid w:val="00E155EB"/>
    <w:rsid w:val="00E16BDB"/>
    <w:rsid w:val="00E23172"/>
    <w:rsid w:val="00E25AAE"/>
    <w:rsid w:val="00E25B70"/>
    <w:rsid w:val="00E26267"/>
    <w:rsid w:val="00E30117"/>
    <w:rsid w:val="00E34C16"/>
    <w:rsid w:val="00E450BB"/>
    <w:rsid w:val="00E4621B"/>
    <w:rsid w:val="00E5149C"/>
    <w:rsid w:val="00E53353"/>
    <w:rsid w:val="00E53AE2"/>
    <w:rsid w:val="00E57FAF"/>
    <w:rsid w:val="00E612B3"/>
    <w:rsid w:val="00E62D35"/>
    <w:rsid w:val="00E66ABB"/>
    <w:rsid w:val="00E71E5F"/>
    <w:rsid w:val="00E81C94"/>
    <w:rsid w:val="00E843E1"/>
    <w:rsid w:val="00E84F1F"/>
    <w:rsid w:val="00E8518C"/>
    <w:rsid w:val="00E902F5"/>
    <w:rsid w:val="00E92516"/>
    <w:rsid w:val="00E95B88"/>
    <w:rsid w:val="00E97516"/>
    <w:rsid w:val="00EA4EF7"/>
    <w:rsid w:val="00EA5A24"/>
    <w:rsid w:val="00EB0FE7"/>
    <w:rsid w:val="00EC4480"/>
    <w:rsid w:val="00EC47EC"/>
    <w:rsid w:val="00EC770B"/>
    <w:rsid w:val="00ED14B9"/>
    <w:rsid w:val="00ED4B9D"/>
    <w:rsid w:val="00ED7BFA"/>
    <w:rsid w:val="00ED7E9B"/>
    <w:rsid w:val="00EE425B"/>
    <w:rsid w:val="00EE5F78"/>
    <w:rsid w:val="00EE64FE"/>
    <w:rsid w:val="00EE6AB2"/>
    <w:rsid w:val="00EF1F52"/>
    <w:rsid w:val="00EF71C0"/>
    <w:rsid w:val="00EF78F1"/>
    <w:rsid w:val="00F00164"/>
    <w:rsid w:val="00F01307"/>
    <w:rsid w:val="00F026E7"/>
    <w:rsid w:val="00F03003"/>
    <w:rsid w:val="00F0420E"/>
    <w:rsid w:val="00F05479"/>
    <w:rsid w:val="00F066C8"/>
    <w:rsid w:val="00F073AA"/>
    <w:rsid w:val="00F101E2"/>
    <w:rsid w:val="00F10275"/>
    <w:rsid w:val="00F10C46"/>
    <w:rsid w:val="00F14D24"/>
    <w:rsid w:val="00F209C6"/>
    <w:rsid w:val="00F21D29"/>
    <w:rsid w:val="00F23E95"/>
    <w:rsid w:val="00F25EB8"/>
    <w:rsid w:val="00F27060"/>
    <w:rsid w:val="00F27DD1"/>
    <w:rsid w:val="00F34218"/>
    <w:rsid w:val="00F36998"/>
    <w:rsid w:val="00F4162C"/>
    <w:rsid w:val="00F41F6E"/>
    <w:rsid w:val="00F43137"/>
    <w:rsid w:val="00F43C6C"/>
    <w:rsid w:val="00F43E2C"/>
    <w:rsid w:val="00F52655"/>
    <w:rsid w:val="00F52F71"/>
    <w:rsid w:val="00F5363E"/>
    <w:rsid w:val="00F56146"/>
    <w:rsid w:val="00F57314"/>
    <w:rsid w:val="00F57D6B"/>
    <w:rsid w:val="00F60B97"/>
    <w:rsid w:val="00F623B5"/>
    <w:rsid w:val="00F6249B"/>
    <w:rsid w:val="00F624AB"/>
    <w:rsid w:val="00F70BBD"/>
    <w:rsid w:val="00F7286D"/>
    <w:rsid w:val="00F74A3C"/>
    <w:rsid w:val="00F80B4F"/>
    <w:rsid w:val="00F8265B"/>
    <w:rsid w:val="00F8401E"/>
    <w:rsid w:val="00F84424"/>
    <w:rsid w:val="00F84C73"/>
    <w:rsid w:val="00F87624"/>
    <w:rsid w:val="00F87F2A"/>
    <w:rsid w:val="00F92A55"/>
    <w:rsid w:val="00F937AF"/>
    <w:rsid w:val="00FA25E2"/>
    <w:rsid w:val="00FA3D85"/>
    <w:rsid w:val="00FA4375"/>
    <w:rsid w:val="00FA5DDA"/>
    <w:rsid w:val="00FB110E"/>
    <w:rsid w:val="00FB60CD"/>
    <w:rsid w:val="00FB7E14"/>
    <w:rsid w:val="00FC5BF5"/>
    <w:rsid w:val="00FC6EFA"/>
    <w:rsid w:val="00FD043E"/>
    <w:rsid w:val="00FD1769"/>
    <w:rsid w:val="00FD521E"/>
    <w:rsid w:val="00FE096C"/>
    <w:rsid w:val="00FE104C"/>
    <w:rsid w:val="00FE2F10"/>
    <w:rsid w:val="00FE6A01"/>
    <w:rsid w:val="00FE71CC"/>
    <w:rsid w:val="00FF104B"/>
    <w:rsid w:val="00FF1A39"/>
    <w:rsid w:val="00FF3CC9"/>
    <w:rsid w:val="00FF4F8E"/>
    <w:rsid w:val="2792E53E"/>
    <w:rsid w:val="3C92F950"/>
    <w:rsid w:val="4949C25C"/>
    <w:rsid w:val="5913242C"/>
    <w:rsid w:val="7B1EB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FB9B"/>
  <w15:chartTrackingRefBased/>
  <w15:docId w15:val="{324FDBB9-F49A-904F-88FC-A805F848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47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7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7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0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9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0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4183"/>
  </w:style>
  <w:style w:type="paragraph" w:styleId="ListParagraph">
    <w:name w:val="List Paragraph"/>
    <w:basedOn w:val="Normal"/>
    <w:uiPriority w:val="34"/>
    <w:qFormat/>
    <w:rsid w:val="003F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porate.brenntag.com/en/media/news/brenntag-announces-new-supplier-partnership-with-mycotechnology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fsa.onlinelibrary.wiley.com/doi/full/10.2903/j.efsa.2022.720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ichard@ingredientcommunication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-lex.europa.eu/legal-content/EN/TXT/?uri=CELEX%3A32023R0006&amp;qid=1672818125888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co-technology.prezly.com/press-release-w4omh1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yco-technology.prezly.com/press-rel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7b935-d873-4597-86bd-ce93e7bf48f5">
      <Terms xmlns="http://schemas.microsoft.com/office/infopath/2007/PartnerControls"/>
    </lcf76f155ced4ddcb4097134ff3c332f>
    <TaxCatchAll xmlns="3f2e8495-8c03-4f45-99d9-3996692a6948" xsi:nil="true"/>
    <SharedWithUsers xmlns="3f2e8495-8c03-4f45-99d9-3996692a6948">
      <UserInfo>
        <DisplayName>Jonas Feliciano</DisplayName>
        <AccountId>38</AccountId>
        <AccountType/>
      </UserInfo>
      <UserInfo>
        <DisplayName>Caroline Schwarzman</DisplayName>
        <AccountId>13</AccountId>
        <AccountType/>
      </UserInfo>
      <UserInfo>
        <DisplayName>Pete Lubar</DisplayName>
        <AccountId>99</AccountId>
        <AccountType/>
      </UserInfo>
      <UserInfo>
        <DisplayName>Jim Alderink</DisplayName>
        <AccountId>15</AccountId>
        <AccountType/>
      </UserInfo>
      <UserInfo>
        <DisplayName>Jaime Ahmed</DisplayName>
        <AccountId>138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5488727D8A443B8537078274E1834" ma:contentTypeVersion="16" ma:contentTypeDescription="Create a new document." ma:contentTypeScope="" ma:versionID="de1e90e8129561a3f426fb77ebac2e18">
  <xsd:schema xmlns:xsd="http://www.w3.org/2001/XMLSchema" xmlns:xs="http://www.w3.org/2001/XMLSchema" xmlns:p="http://schemas.microsoft.com/office/2006/metadata/properties" xmlns:ns2="aa27b935-d873-4597-86bd-ce93e7bf48f5" xmlns:ns3="3f2e8495-8c03-4f45-99d9-3996692a6948" targetNamespace="http://schemas.microsoft.com/office/2006/metadata/properties" ma:root="true" ma:fieldsID="3ab2a7ff458afe6c3e0d366ca680b0a2" ns2:_="" ns3:_="">
    <xsd:import namespace="aa27b935-d873-4597-86bd-ce93e7bf48f5"/>
    <xsd:import namespace="3f2e8495-8c03-4f45-99d9-3996692a6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b935-d873-4597-86bd-ce93e7bf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0eadaf-f911-4359-8d72-13f32eb5d5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8495-8c03-4f45-99d9-3996692a6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7c4bb7-89bd-4431-8330-e9ee0db24867}" ma:internalName="TaxCatchAll" ma:showField="CatchAllData" ma:web="3f2e8495-8c03-4f45-99d9-3996692a6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672D5-136A-4F47-A353-F6D0022D2D0C}">
  <ds:schemaRefs>
    <ds:schemaRef ds:uri="aa27b935-d873-4597-86bd-ce93e7bf48f5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f2e8495-8c03-4f45-99d9-3996692a694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4015E8-414F-4616-A788-5CF52BF45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446F5-6371-46A1-A5F8-BF6CEDBA8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7b935-d873-4597-86bd-ce93e7bf48f5"/>
    <ds:schemaRef ds:uri="3f2e8495-8c03-4f45-99d9-3996692a6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Hook</dc:creator>
  <cp:keywords/>
  <dc:description/>
  <cp:lastModifiedBy>Lisa Wetstone</cp:lastModifiedBy>
  <cp:revision>64</cp:revision>
  <cp:lastPrinted>2022-03-24T15:26:00Z</cp:lastPrinted>
  <dcterms:created xsi:type="dcterms:W3CDTF">2023-01-05T18:26:00Z</dcterms:created>
  <dcterms:modified xsi:type="dcterms:W3CDTF">2023-01-05T21:01:00Z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0x0101005165488727D8A443B8537078274E1834</vt:lpwstr>
  </property>
  <property fmtid="{D5CDD505-2E9C-101B-9397-08002B2CF9AE}" pid="3" name="MediaServiceImageTags">
    <vt:lpwstr/>
  </property>
</Properties>
</file>